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7764" w14:textId="6AF13F01" w:rsidR="00E0426E" w:rsidRPr="00E0426E" w:rsidRDefault="00E0426E" w:rsidP="00E0426E">
      <w:pPr>
        <w:outlineLvl w:val="0"/>
        <w:rPr>
          <w:rFonts w:ascii="Sennheiser Office" w:hAnsi="Sennheiser Office" w:cs="Arial Unicode MS"/>
          <w:b/>
          <w:bCs/>
          <w:color w:val="0095D5"/>
          <w:sz w:val="28"/>
          <w:szCs w:val="26"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426E">
        <w:rPr>
          <w:rFonts w:ascii="Sennheiser Office" w:hAnsi="Sennheiser Office" w:cs="Arial Unicode MS"/>
          <w:b/>
          <w:bCs/>
          <w:noProof/>
          <w:color w:val="0095D5"/>
          <w:sz w:val="28"/>
          <w:szCs w:val="26"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06CBF82C" wp14:editId="113526F8">
            <wp:extent cx="4999990" cy="2812415"/>
            <wp:effectExtent l="0" t="0" r="0" b="6985"/>
            <wp:docPr id="2086052432" name="Picture 5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52432" name="Picture 5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2ACC" w14:textId="7C51FBA7" w:rsidR="00346D34" w:rsidRPr="00346D34" w:rsidRDefault="00346D34" w:rsidP="00346D34">
      <w:pPr>
        <w:outlineLvl w:val="0"/>
        <w:rPr>
          <w:rFonts w:ascii="Sennheiser Office" w:hAnsi="Sennheiser Office" w:cs="Arial Unicode MS"/>
          <w:b/>
          <w:bCs/>
          <w:color w:val="0095D5"/>
          <w:sz w:val="28"/>
          <w:szCs w:val="26"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46D34">
        <w:rPr>
          <w:rFonts w:ascii="Sennheiser Office" w:hAnsi="Sennheiser Office" w:cs="Arial Unicode MS"/>
          <w:b/>
          <w:bCs/>
          <w:color w:val="0095D5"/>
          <w:sz w:val="28"/>
          <w:szCs w:val="26"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Sennheiser </w:t>
      </w:r>
      <w:r w:rsidR="00B87F66">
        <w:rPr>
          <w:rFonts w:ascii="Sennheiser Office" w:hAnsi="Sennheiser Office" w:cs="Arial Unicode MS"/>
          <w:b/>
          <w:bCs/>
          <w:color w:val="0095D5"/>
          <w:sz w:val="28"/>
          <w:szCs w:val="26"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to Showcase Latest Audio Innovations for Content Creators at</w:t>
      </w:r>
      <w:r w:rsidR="00E073D1">
        <w:rPr>
          <w:rFonts w:ascii="Sennheiser Office" w:hAnsi="Sennheiser Office" w:cs="Arial Unicode MS"/>
          <w:b/>
          <w:bCs/>
          <w:color w:val="0095D5"/>
          <w:sz w:val="28"/>
          <w:szCs w:val="26"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Bild Expo </w:t>
      </w:r>
    </w:p>
    <w:p w14:paraId="625CAF25" w14:textId="77777777" w:rsidR="00346D34" w:rsidRPr="00346D34" w:rsidRDefault="00346D34" w:rsidP="00346D34">
      <w:pPr>
        <w:outlineLvl w:val="0"/>
        <w:rPr>
          <w:rFonts w:ascii="Sennheiser Office" w:hAnsi="Sennheiser Office" w:cs="Arial Unicode MS"/>
          <w:b/>
          <w:bCs/>
          <w:color w:val="0095D5"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8B812E2" w14:textId="435ACEA3" w:rsidR="00346D34" w:rsidRPr="00346D34" w:rsidRDefault="00742C29" w:rsidP="00346D34">
      <w:pPr>
        <w:outlineLvl w:val="0"/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Sennheiser </w:t>
      </w:r>
      <w:r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mpowers </w:t>
      </w:r>
      <w:r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Filmmakers and Content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reators </w:t>
      </w:r>
      <w:r w:rsidR="008D5B13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with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utting-</w:t>
      </w:r>
      <w:r w:rsidR="008D5B13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dge</w:t>
      </w:r>
      <w:r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A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udio </w:t>
      </w:r>
      <w:r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olutions at N</w:t>
      </w:r>
      <w:r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ew York City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742C29">
        <w:rPr>
          <w:rFonts w:ascii="Sennheiser Office" w:hAnsi="Sennheiser Office" w:cs="Arial Unicode MS"/>
          <w:b/>
          <w:bCs/>
          <w:i/>
          <w:iCs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vent</w:t>
      </w:r>
    </w:p>
    <w:p w14:paraId="114C2237" w14:textId="77777777" w:rsidR="00DA2662" w:rsidRPr="00DA2662" w:rsidRDefault="00DA2662" w:rsidP="00DA2662">
      <w:pPr>
        <w:jc w:val="both"/>
        <w:outlineLvl w:val="0"/>
        <w:rPr>
          <w:rFonts w:ascii="Sennheiser Office" w:eastAsia="SennheiserOffice-Bold" w:hAnsi="Sennheiser Office" w:cs="SennheiserOffice-Bold"/>
          <w:b/>
          <w:bCs/>
          <w:color w:val="0095D5"/>
          <w:sz w:val="28"/>
          <w:szCs w:val="28"/>
          <w:u w:color="0095D5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6572EC73" w14:textId="22621F5A" w:rsidR="00812EF6" w:rsidRDefault="00894448" w:rsidP="004E5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</w:pPr>
      <w:r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New York, NY</w:t>
      </w:r>
      <w:r w:rsidR="00CC42BD" w:rsidRPr="00CC42BD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— </w:t>
      </w:r>
      <w:r w:rsidR="007748A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June</w:t>
      </w:r>
      <w:r w:rsidR="00CC42BD" w:rsidRPr="00CC42BD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</w:t>
      </w:r>
      <w:r w:rsidR="00DE54FD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9</w:t>
      </w:r>
      <w:r w:rsidR="00CC42BD" w:rsidRPr="00CC42BD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, 2025— </w:t>
      </w:r>
      <w:hyperlink r:id="rId11">
        <w:r w:rsidR="00CC42BD" w:rsidRPr="00CC42BD">
          <w:rPr>
            <w:rStyle w:val="Hyperlink"/>
            <w:rFonts w:ascii="Sennheiser Office" w:eastAsia="Times New Roman" w:hAnsi="Sennheiser Office" w:cs="Segoe UI"/>
            <w:b/>
            <w:bCs/>
            <w:color w:val="00B0F0"/>
            <w:sz w:val="22"/>
            <w:szCs w:val="22"/>
            <w:bdr w:val="none" w:sz="0" w:space="0" w:color="auto"/>
          </w:rPr>
          <w:t>Sennheiser</w:t>
        </w:r>
      </w:hyperlink>
      <w:r w:rsidR="00CC42BD" w:rsidRPr="00CC42BD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, the </w:t>
      </w:r>
      <w:r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brand building the future of audio since 1945</w:t>
      </w:r>
      <w:r w:rsidR="00CC42BD" w:rsidRPr="00CC42BD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, </w:t>
      </w:r>
      <w:r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will be </w:t>
      </w:r>
      <w:r w:rsidR="008D5B13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showcasing its range of trusted audio solutions for filmmakers and content creators</w:t>
      </w:r>
      <w:r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at</w:t>
      </w:r>
      <w:r w:rsidR="00E073D1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Bild Expo </w:t>
      </w:r>
      <w:r w:rsidR="0053099E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2025, taking place at the Javits Center </w:t>
      </w:r>
      <w:r w:rsidR="00E073D1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in New York City from June 17-18. </w:t>
      </w:r>
      <w:r w:rsidR="001B0812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Bi</w:t>
      </w:r>
      <w:r w:rsidR="00F56D02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l</w:t>
      </w:r>
      <w:r w:rsidR="001B0812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d Expo </w:t>
      </w:r>
      <w:r w:rsidR="00DB059A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hosts </w:t>
      </w:r>
      <w:r w:rsidR="001B0812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the largest gathering of photographers, content creators, and </w:t>
      </w:r>
      <w:r w:rsidR="00DB059A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filmmakers</w:t>
      </w:r>
      <w:r w:rsidR="0053099E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,</w:t>
      </w:r>
      <w:r w:rsidR="00DB059A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</w:t>
      </w:r>
      <w:r w:rsidR="00742C29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catering to</w:t>
      </w:r>
      <w:r w:rsidR="00DB059A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attendees of all interest</w:t>
      </w:r>
      <w:r w:rsidR="00B87F6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s</w:t>
      </w:r>
      <w:r w:rsidR="00DB059A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and experience level in the </w:t>
      </w:r>
      <w:r w:rsidR="0053099E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industry</w:t>
      </w:r>
      <w:r w:rsidR="00DB059A" w:rsidRPr="00812EF6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.  </w:t>
      </w:r>
      <w:r w:rsidR="0053099E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Sennheiser will </w:t>
      </w:r>
      <w:r w:rsidR="008D5B13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exhibit</w:t>
      </w:r>
      <w:r w:rsidR="0053099E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its latest audio tools </w:t>
      </w:r>
      <w:r w:rsidR="00742C29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designed</w:t>
      </w:r>
      <w:r w:rsidR="0053099E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to empower all </w:t>
      </w:r>
      <w:r w:rsidR="00742C29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types</w:t>
      </w:r>
      <w:r w:rsidR="0053099E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of content creators, emphasizing clarity, reliability, and ease of use</w:t>
      </w:r>
      <w:r w:rsidR="00AD7050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 xml:space="preserve"> at Booth </w:t>
      </w:r>
      <w:r w:rsidR="00F56D02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1160</w:t>
      </w:r>
      <w:r w:rsidR="00AD7050"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  <w:t>.</w:t>
      </w:r>
    </w:p>
    <w:p w14:paraId="23CFF433" w14:textId="77777777" w:rsidR="001D3DCA" w:rsidRPr="00F542F2" w:rsidRDefault="001D3DCA" w:rsidP="004E5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Sennheiser Office" w:eastAsia="Times New Roman" w:hAnsi="Sennheiser Office" w:cs="Segoe UI"/>
          <w:b/>
          <w:bCs/>
          <w:color w:val="000000"/>
          <w:sz w:val="22"/>
          <w:szCs w:val="22"/>
          <w:bdr w:val="none" w:sz="0" w:space="0" w:color="auto"/>
        </w:rPr>
      </w:pPr>
    </w:p>
    <w:p w14:paraId="01ACD4CC" w14:textId="2019AC79" w:rsidR="00812EF6" w:rsidRDefault="00812EF6" w:rsidP="004E5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</w:pP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“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Sennheiser i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s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excited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to 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connect with the spirited community of photographers, filmmakers,</w:t>
      </w:r>
      <w:r w:rsidR="00CC4B8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sound mixers,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and creators of all kinds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at the Bild Expo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. T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his free</w:t>
      </w:r>
      <w:r w:rsidR="00481F5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event 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promises to</w:t>
      </w:r>
      <w:r w:rsidR="00481F5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be beneficial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whether you’re just getting your footing in the field, or a seasoned industry professional,</w:t>
      </w:r>
      <w:r w:rsidR="00F56D02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”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said </w:t>
      </w:r>
      <w:r w:rsidR="002E1207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Ed Capp</w:t>
      </w:r>
      <w:r w:rsidR="0032284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, Vice President, Sales, Americas at Sennheiser. </w:t>
      </w:r>
      <w:r w:rsidR="00481F5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“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We’re looking forward to</w:t>
      </w:r>
      <w:r w:rsidR="00B87F66" w:rsidRP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</w:t>
      </w:r>
      <w:r w:rsidR="00B87F66" w:rsidRP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lastRenderedPageBreak/>
        <w:t>highlight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ing</w:t>
      </w:r>
      <w:r w:rsidR="00B87F66" w:rsidRP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several </w:t>
      </w:r>
      <w:r w:rsidR="00B87F66" w:rsidRP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solutions like Profile Wireless and EW-DP, designed to make professional sound more accessible than ever.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In June, Sennheiser will also celebrate our 80</w:t>
      </w:r>
      <w:r w:rsidR="00B87F66" w:rsidRP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  <w:vertAlign w:val="superscript"/>
        </w:rPr>
        <w:t>th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anniversary of </w:t>
      </w:r>
      <w:r w:rsidR="00481F5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audio 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innovation, and we’re 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excited</w:t>
      </w:r>
      <w:r w:rsidR="00481F5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to celebra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t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e </w:t>
      </w:r>
      <w:r w:rsidR="00481F5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this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accomplishment </w:t>
      </w:r>
      <w:r w:rsidR="00481F5C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in conjunction</w:t>
      </w:r>
      <w:r w:rsidR="00B87F6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with Bild Expo.”</w:t>
      </w:r>
    </w:p>
    <w:p w14:paraId="47EDB203" w14:textId="77777777" w:rsidR="0032284C" w:rsidRDefault="0032284C" w:rsidP="004E5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</w:pPr>
    </w:p>
    <w:p w14:paraId="3CAE83E7" w14:textId="5036DF10" w:rsidR="00182091" w:rsidRPr="00182091" w:rsidRDefault="00182091" w:rsidP="00611A0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nnheiser Office" w:eastAsia="Times New Roman" w:hAnsi="Sennheiser Office" w:cs="Segoe UI"/>
          <w:sz w:val="16"/>
          <w:szCs w:val="16"/>
          <w:bdr w:val="none" w:sz="0" w:space="0" w:color="auto"/>
        </w:rPr>
      </w:pPr>
      <w:r w:rsidRPr="00182091">
        <w:rPr>
          <w:noProof/>
        </w:rPr>
        <w:drawing>
          <wp:inline distT="0" distB="0" distL="0" distR="0" wp14:anchorId="46BBA053" wp14:editId="1E6896D2">
            <wp:extent cx="5557962" cy="3705308"/>
            <wp:effectExtent l="0" t="0" r="5080" b="0"/>
            <wp:docPr id="7479876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94" cy="3715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2091">
        <w:rPr>
          <w:rFonts w:ascii="Sennheiser Office" w:hAnsi="Sennheiser Office"/>
          <w:sz w:val="16"/>
          <w:szCs w:val="16"/>
        </w:rPr>
        <w:t>Sennheiser’s EW-DP</w:t>
      </w:r>
      <w:r w:rsidRPr="00182091">
        <w:t xml:space="preserve"> </w:t>
      </w:r>
      <w:r w:rsidRPr="00182091">
        <w:rPr>
          <w:rFonts w:ascii="Sennheiser Office" w:hAnsi="Sennheiser Office"/>
          <w:sz w:val="16"/>
          <w:szCs w:val="16"/>
        </w:rPr>
        <w:t>is a fully digital UHF wireless microphone system with a new portable design and unmatched audio quality.</w:t>
      </w:r>
    </w:p>
    <w:p w14:paraId="0874C1C8" w14:textId="77777777" w:rsidR="001D3DCA" w:rsidRDefault="001D3DCA" w:rsidP="004E5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</w:pPr>
    </w:p>
    <w:p w14:paraId="7E1363E0" w14:textId="09051491" w:rsidR="00894448" w:rsidRDefault="00812EF6" w:rsidP="001D3DCA">
      <w:pPr>
        <w:spacing w:line="360" w:lineRule="auto"/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</w:pPr>
      <w:r w:rsidRPr="7A73B451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The Sennheiser booth will showcase</w:t>
      </w:r>
      <w:r w:rsidR="00581434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and </w:t>
      </w:r>
      <w:r w:rsidR="00D9744D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offer demos of</w:t>
      </w:r>
      <w:r w:rsidR="00AD7050" w:rsidRPr="7A73B451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the Profile Wireless 2-channel set, the Profile Wireless 1-channel Set, MKH 8018, MKH 416, MHK </w:t>
      </w:r>
      <w:r w:rsidR="00D54A33" w:rsidRPr="7A73B451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8000 </w:t>
      </w:r>
      <w:r w:rsidR="00AD7050" w:rsidRPr="7A73B451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series shot</w:t>
      </w:r>
      <w:r w:rsidR="00F542F2" w:rsidRPr="7A73B451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gun microphones, and EW-DP. </w:t>
      </w:r>
      <w:r w:rsidR="00894448" w:rsidRPr="7A73B451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Select</w:t>
      </w:r>
      <w:r w:rsidR="00F542F2" w:rsidRPr="7A73B451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Neumann products</w:t>
      </w:r>
      <w:r w:rsidR="00B24C73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, including the MT 48</w:t>
      </w:r>
      <w:r w:rsidR="00581434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to enable demos of </w:t>
      </w:r>
      <w:r w:rsidR="00D9744D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a</w:t>
      </w:r>
      <w:r w:rsidR="00581434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range of microphones</w:t>
      </w:r>
      <w:r w:rsidR="00D9744D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and headphones</w:t>
      </w:r>
      <w:r w:rsidR="00D80DB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,</w:t>
      </w:r>
      <w:r w:rsidR="00F542F2" w:rsidRPr="7A73B451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will also be on display, showcasing the unparalleled precision synonymous with the Neumann brand. </w:t>
      </w:r>
    </w:p>
    <w:p w14:paraId="1606A8E5" w14:textId="77777777" w:rsidR="00894448" w:rsidRDefault="00894448" w:rsidP="001D3DCA">
      <w:pPr>
        <w:spacing w:line="360" w:lineRule="auto"/>
        <w:rPr>
          <w:rFonts w:ascii="Sennheiser Office" w:eastAsia="Times New Roman" w:hAnsi="Sennheiser Office" w:cs="Segoe UI"/>
          <w:color w:val="000000"/>
          <w:sz w:val="22"/>
          <w:bdr w:val="none" w:sz="0" w:space="0" w:color="auto"/>
        </w:rPr>
      </w:pPr>
    </w:p>
    <w:p w14:paraId="202A1094" w14:textId="5092424F" w:rsidR="001D3DCA" w:rsidRDefault="00F542F2" w:rsidP="001D3DCA">
      <w:pPr>
        <w:spacing w:line="360" w:lineRule="auto"/>
        <w:rPr>
          <w:rFonts w:ascii="Sennheiser Office" w:eastAsia="Times New Roman" w:hAnsi="Sennheiser Office" w:cs="Segoe UI"/>
          <w:color w:val="000000"/>
          <w:sz w:val="22"/>
          <w:bdr w:val="none" w:sz="0" w:space="0" w:color="auto"/>
        </w:rPr>
      </w:pPr>
      <w:r w:rsidRPr="001D3DCA">
        <w:rPr>
          <w:rFonts w:ascii="Sennheiser Office" w:eastAsia="Times New Roman" w:hAnsi="Sennheiser Office" w:cs="Segoe UI"/>
          <w:color w:val="000000"/>
          <w:sz w:val="22"/>
          <w:bdr w:val="none" w:sz="0" w:space="0" w:color="auto"/>
        </w:rPr>
        <w:t xml:space="preserve">Some </w:t>
      </w:r>
      <w:r w:rsidR="00192C20">
        <w:rPr>
          <w:rFonts w:ascii="Sennheiser Office" w:eastAsia="Times New Roman" w:hAnsi="Sennheiser Office" w:cs="Segoe UI"/>
          <w:color w:val="000000"/>
          <w:sz w:val="22"/>
          <w:bdr w:val="none" w:sz="0" w:space="0" w:color="auto"/>
        </w:rPr>
        <w:t>principal</w:t>
      </w:r>
      <w:r w:rsidRPr="001D3DCA">
        <w:rPr>
          <w:rFonts w:ascii="Sennheiser Office" w:eastAsia="Times New Roman" w:hAnsi="Sennheiser Office" w:cs="Segoe UI"/>
          <w:color w:val="000000"/>
          <w:sz w:val="22"/>
          <w:bdr w:val="none" w:sz="0" w:space="0" w:color="auto"/>
        </w:rPr>
        <w:t xml:space="preserve"> features of the products to be showcased include:</w:t>
      </w:r>
    </w:p>
    <w:p w14:paraId="002B7F82" w14:textId="1680BCBD" w:rsidR="001D3DCA" w:rsidRPr="001D3DCA" w:rsidRDefault="001D3DCA" w:rsidP="001D3DCA">
      <w:pPr>
        <w:pStyle w:val="ListParagraph"/>
        <w:numPr>
          <w:ilvl w:val="0"/>
          <w:numId w:val="8"/>
        </w:numPr>
        <w:rPr>
          <w:rFonts w:ascii="Sennheiser Office" w:eastAsia="Times New Roman" w:hAnsi="Sennheiser Office" w:cs="Segoe UI"/>
          <w:b/>
          <w:bCs/>
          <w:color w:val="000000"/>
          <w:sz w:val="22"/>
        </w:rPr>
      </w:pPr>
      <w:r w:rsidRPr="001D3DCA">
        <w:rPr>
          <w:rFonts w:ascii="Sennheiser Office" w:eastAsia="Times New Roman" w:hAnsi="Sennheiser Office" w:cs="Segoe UI"/>
          <w:b/>
          <w:bCs/>
          <w:color w:val="000000"/>
          <w:sz w:val="22"/>
        </w:rPr>
        <w:lastRenderedPageBreak/>
        <w:t xml:space="preserve">Profile Wireless </w:t>
      </w:r>
      <w:r w:rsidR="00182091">
        <w:rPr>
          <w:rFonts w:ascii="Sennheiser Office" w:eastAsia="Times New Roman" w:hAnsi="Sennheiser Office" w:cs="Segoe UI"/>
          <w:b/>
          <w:bCs/>
          <w:color w:val="000000"/>
          <w:sz w:val="22"/>
        </w:rPr>
        <w:t>–</w:t>
      </w:r>
      <w:r w:rsidRPr="001D3DCA">
        <w:rPr>
          <w:rFonts w:ascii="Sennheiser Office" w:eastAsia="Times New Roman" w:hAnsi="Sennheiser Office" w:cs="Segoe UI"/>
          <w:b/>
          <w:bCs/>
          <w:color w:val="000000"/>
          <w:sz w:val="22"/>
        </w:rPr>
        <w:t xml:space="preserve"> </w:t>
      </w:r>
      <w:r w:rsidRPr="001D3DCA">
        <w:rPr>
          <w:rFonts w:ascii="Sennheiser Office" w:eastAsia="Times New Roman" w:hAnsi="Sennheiser Office" w:cs="Segoe UI"/>
          <w:color w:val="000000"/>
          <w:sz w:val="22"/>
        </w:rPr>
        <w:t>A</w:t>
      </w:r>
      <w:r w:rsidR="00182091">
        <w:rPr>
          <w:rFonts w:ascii="Sennheiser Office" w:eastAsia="Times New Roman" w:hAnsi="Sennheiser Office" w:cs="Segoe UI"/>
          <w:color w:val="000000"/>
          <w:sz w:val="22"/>
        </w:rPr>
        <w:t>vailable as either a</w:t>
      </w:r>
      <w:r w:rsidRPr="001D3DCA">
        <w:rPr>
          <w:rFonts w:ascii="Sennheiser Office" w:eastAsia="Times New Roman" w:hAnsi="Sennheiser Office" w:cs="Segoe UI"/>
          <w:color w:val="000000"/>
          <w:sz w:val="22"/>
        </w:rPr>
        <w:t xml:space="preserve"> two-channel</w:t>
      </w:r>
      <w:r w:rsidR="00182091">
        <w:rPr>
          <w:rFonts w:ascii="Sennheiser Office" w:eastAsia="Times New Roman" w:hAnsi="Sennheiser Office" w:cs="Segoe UI"/>
          <w:color w:val="000000"/>
          <w:sz w:val="22"/>
        </w:rPr>
        <w:t xml:space="preserve"> or 1-channel set</w:t>
      </w:r>
      <w:r w:rsidRPr="001D3DCA">
        <w:rPr>
          <w:rFonts w:ascii="Sennheiser Office" w:eastAsia="Times New Roman" w:hAnsi="Sennheiser Office" w:cs="Segoe UI"/>
          <w:color w:val="000000"/>
          <w:sz w:val="22"/>
        </w:rPr>
        <w:t>,</w:t>
      </w:r>
      <w:r w:rsidR="00182091">
        <w:rPr>
          <w:rFonts w:ascii="Sennheiser Office" w:eastAsia="Times New Roman" w:hAnsi="Sennheiser Office" w:cs="Segoe UI"/>
          <w:color w:val="000000"/>
          <w:sz w:val="22"/>
        </w:rPr>
        <w:t xml:space="preserve"> this</w:t>
      </w:r>
      <w:r w:rsidRPr="001D3DCA">
        <w:rPr>
          <w:rFonts w:ascii="Sennheiser Office" w:eastAsia="Times New Roman" w:hAnsi="Sennheiser Office" w:cs="Segoe UI"/>
          <w:color w:val="000000"/>
          <w:sz w:val="22"/>
        </w:rPr>
        <w:t xml:space="preserve"> 2.4 GHz all-in-one microphone system provides videographers with everything they need to effortlessly capture high-quality audio. It connects to mobile phones, cameras or computers, and can be used as a clip-on mic, handheld mic or table-top microphone</w:t>
      </w:r>
      <w:r>
        <w:rPr>
          <w:rFonts w:ascii="Sennheiser Office" w:eastAsia="Times New Roman" w:hAnsi="Sennheiser Office" w:cs="Segoe UI"/>
          <w:color w:val="000000"/>
          <w:sz w:val="22"/>
        </w:rPr>
        <w:t>.</w:t>
      </w:r>
      <w:r w:rsidR="00894448">
        <w:rPr>
          <w:rFonts w:ascii="Sennheiser Office" w:eastAsia="Times New Roman" w:hAnsi="Sennheiser Office" w:cs="Segoe UI"/>
          <w:color w:val="000000"/>
          <w:sz w:val="22"/>
        </w:rPr>
        <w:t xml:space="preserve"> </w:t>
      </w:r>
      <w:r w:rsidR="00894448" w:rsidRPr="00894448">
        <w:rPr>
          <w:rFonts w:ascii="Sennheiser Office" w:eastAsia="Times New Roman" w:hAnsi="Sennheiser Office" w:cs="Segoe UI"/>
          <w:color w:val="000000"/>
          <w:sz w:val="22"/>
        </w:rPr>
        <w:t xml:space="preserve">Now with 32-bit float recording, creators can record with extremely high dynamic </w:t>
      </w:r>
      <w:proofErr w:type="gramStart"/>
      <w:r w:rsidR="00894448" w:rsidRPr="00894448">
        <w:rPr>
          <w:rFonts w:ascii="Sennheiser Office" w:eastAsia="Times New Roman" w:hAnsi="Sennheiser Office" w:cs="Segoe UI"/>
          <w:color w:val="000000"/>
          <w:sz w:val="22"/>
        </w:rPr>
        <w:t>range, and</w:t>
      </w:r>
      <w:proofErr w:type="gramEnd"/>
      <w:r w:rsidR="00894448" w:rsidRPr="00894448">
        <w:rPr>
          <w:rFonts w:ascii="Sennheiser Office" w:eastAsia="Times New Roman" w:hAnsi="Sennheiser Office" w:cs="Segoe UI"/>
          <w:color w:val="000000"/>
          <w:sz w:val="22"/>
        </w:rPr>
        <w:t xml:space="preserve"> help them recover clipped audio.</w:t>
      </w:r>
    </w:p>
    <w:p w14:paraId="2524606F" w14:textId="2747E7A0" w:rsidR="00F542F2" w:rsidRPr="00F542F2" w:rsidRDefault="00F542F2" w:rsidP="00F542F2">
      <w:pPr>
        <w:pStyle w:val="ListParagraph"/>
        <w:numPr>
          <w:ilvl w:val="0"/>
          <w:numId w:val="7"/>
        </w:numPr>
        <w:rPr>
          <w:rFonts w:ascii="Sennheiser Office" w:eastAsia="Times New Roman" w:hAnsi="Sennheiser Office" w:cs="Segoe UI"/>
          <w:color w:val="000000"/>
          <w:sz w:val="22"/>
        </w:rPr>
      </w:pPr>
      <w:r w:rsidRPr="7A73B451">
        <w:rPr>
          <w:rFonts w:ascii="Sennheiser Office" w:eastAsia="Times New Roman" w:hAnsi="Sennheiser Office" w:cs="Segoe UI"/>
          <w:b/>
          <w:color w:val="000000" w:themeColor="text1"/>
          <w:sz w:val="22"/>
        </w:rPr>
        <w:t>MKH 80</w:t>
      </w:r>
      <w:r w:rsidR="007213B1">
        <w:rPr>
          <w:rFonts w:ascii="Sennheiser Office" w:eastAsia="Times New Roman" w:hAnsi="Sennheiser Office" w:cs="Segoe UI"/>
          <w:b/>
          <w:color w:val="000000" w:themeColor="text1"/>
          <w:sz w:val="22"/>
        </w:rPr>
        <w:t>18</w:t>
      </w:r>
      <w:r w:rsidRPr="7A73B451">
        <w:rPr>
          <w:rFonts w:ascii="Sennheiser Office" w:eastAsia="Times New Roman" w:hAnsi="Sennheiser Office" w:cs="Segoe UI"/>
          <w:color w:val="000000" w:themeColor="text1"/>
          <w:sz w:val="22"/>
        </w:rPr>
        <w:t xml:space="preserve"> - The high-class shotgun mic</w:t>
      </w:r>
      <w:r w:rsidR="001D3DCA" w:rsidRPr="7A73B451">
        <w:rPr>
          <w:rFonts w:ascii="Sennheiser Office" w:eastAsia="Times New Roman" w:hAnsi="Sennheiser Office" w:cs="Segoe UI"/>
          <w:color w:val="000000" w:themeColor="text1"/>
          <w:sz w:val="22"/>
        </w:rPr>
        <w:t>rophone</w:t>
      </w:r>
      <w:r w:rsidRPr="7A73B451">
        <w:rPr>
          <w:rFonts w:ascii="Sennheiser Office" w:eastAsia="Times New Roman" w:hAnsi="Sennheiser Office" w:cs="Segoe UI"/>
          <w:color w:val="000000" w:themeColor="text1"/>
          <w:sz w:val="22"/>
        </w:rPr>
        <w:t xml:space="preserve"> completes the company’s MKH 8000 range of RF condenser microphones, which excel in the field due to their climate-proof ruggedness and natural sound capture with virtually no off-axis coloration. </w:t>
      </w:r>
      <w:r w:rsidR="000C669C">
        <w:rPr>
          <w:rFonts w:ascii="Sennheiser Office" w:eastAsia="Times New Roman" w:hAnsi="Sennheiser Office" w:cs="Segoe UI"/>
          <w:color w:val="000000" w:themeColor="text1"/>
          <w:sz w:val="22"/>
        </w:rPr>
        <w:t xml:space="preserve"> </w:t>
      </w:r>
      <w:r w:rsidRPr="7A73B451">
        <w:rPr>
          <w:rFonts w:ascii="Sennheiser Office" w:eastAsia="Times New Roman" w:hAnsi="Sennheiser Office" w:cs="Segoe UI"/>
          <w:color w:val="000000" w:themeColor="text1"/>
          <w:sz w:val="22"/>
          <w:lang w:val="en-US"/>
        </w:rPr>
        <w:t xml:space="preserve">Providing flexibility to the audio engineer, </w:t>
      </w:r>
      <w:r w:rsidR="00470E95" w:rsidRPr="7A73B451">
        <w:rPr>
          <w:rFonts w:ascii="Sennheiser Office" w:eastAsia="Times New Roman" w:hAnsi="Sennheiser Office" w:cs="Segoe UI"/>
          <w:color w:val="000000" w:themeColor="text1"/>
          <w:sz w:val="22"/>
          <w:lang w:val="en-US"/>
        </w:rPr>
        <w:t xml:space="preserve">it </w:t>
      </w:r>
      <w:r w:rsidRPr="7A73B451">
        <w:rPr>
          <w:rFonts w:ascii="Sennheiser Office" w:eastAsia="Times New Roman" w:hAnsi="Sennheiser Office" w:cs="Segoe UI"/>
          <w:color w:val="000000" w:themeColor="text1"/>
          <w:sz w:val="22"/>
          <w:lang w:val="en-US"/>
        </w:rPr>
        <w:t>features three switchable stereo modes: MS stereo, wide XY stereo and narrow XY stereo.</w:t>
      </w:r>
      <w:r w:rsidRPr="7A73B451">
        <w:rPr>
          <w:rFonts w:ascii="Sennheiser Office" w:eastAsia="Times New Roman" w:hAnsi="Sennheiser Office" w:cs="Segoe UI"/>
          <w:b/>
          <w:color w:val="000000" w:themeColor="text1"/>
          <w:sz w:val="22"/>
          <w:lang w:val="en-US"/>
        </w:rPr>
        <w:t> </w:t>
      </w:r>
      <w:r w:rsidR="007213B1">
        <w:rPr>
          <w:rFonts w:ascii="Sennheiser Office" w:eastAsia="Times New Roman" w:hAnsi="Sennheiser Office" w:cs="Segoe UI"/>
          <w:b/>
          <w:color w:val="000000" w:themeColor="text1"/>
          <w:sz w:val="22"/>
          <w:lang w:val="en-US"/>
        </w:rPr>
        <w:t xml:space="preserve"> </w:t>
      </w:r>
    </w:p>
    <w:p w14:paraId="2722AA97" w14:textId="77777777" w:rsidR="00D54A33" w:rsidRPr="00D54A33" w:rsidRDefault="00D54A33" w:rsidP="00F542F2">
      <w:pPr>
        <w:pStyle w:val="ListParagraph"/>
        <w:numPr>
          <w:ilvl w:val="0"/>
          <w:numId w:val="7"/>
        </w:numPr>
        <w:rPr>
          <w:rFonts w:ascii="Sennheiser Office" w:eastAsia="Times New Roman" w:hAnsi="Sennheiser Office" w:cs="Segoe UI"/>
          <w:color w:val="000000"/>
          <w:sz w:val="22"/>
        </w:rPr>
      </w:pPr>
      <w:r w:rsidRPr="00D54A33">
        <w:rPr>
          <w:rFonts w:ascii="Sennheiser Office" w:eastAsia="Times New Roman" w:hAnsi="Sennheiser Office" w:cs="Segoe UI"/>
          <w:b/>
          <w:bCs/>
          <w:color w:val="000000"/>
          <w:sz w:val="22"/>
          <w:lang w:val="en-US"/>
        </w:rPr>
        <w:t>MKH 416</w:t>
      </w:r>
      <w:r>
        <w:rPr>
          <w:rFonts w:ascii="Sennheiser Office" w:eastAsia="Times New Roman" w:hAnsi="Sennheiser Office" w:cs="Segoe UI"/>
          <w:color w:val="000000"/>
          <w:sz w:val="22"/>
          <w:lang w:val="en-US"/>
        </w:rPr>
        <w:t xml:space="preserve"> - </w:t>
      </w:r>
      <w:r w:rsidRPr="00D54A33">
        <w:rPr>
          <w:rFonts w:ascii="Sennheiser Office" w:eastAsia="Times New Roman" w:hAnsi="Sennheiser Office" w:cs="Segoe UI"/>
          <w:color w:val="000000"/>
          <w:sz w:val="22"/>
          <w:lang w:val="en-US"/>
        </w:rPr>
        <w:t>For 50 years, the MKH 416 has accompanied broadcasters, filmmakers, voice-over artists, and content creators</w:t>
      </w:r>
      <w:r>
        <w:rPr>
          <w:rFonts w:ascii="Sennheiser Office" w:eastAsia="Times New Roman" w:hAnsi="Sennheiser Office" w:cs="Segoe UI"/>
          <w:color w:val="000000"/>
          <w:sz w:val="22"/>
          <w:lang w:val="en-US"/>
        </w:rPr>
        <w:t>,</w:t>
      </w:r>
      <w:r w:rsidRPr="00D54A33">
        <w:rPr>
          <w:rFonts w:ascii="Sennheiser Office" w:eastAsia="Times New Roman" w:hAnsi="Sennheiser Office" w:cs="Segoe UI"/>
          <w:color w:val="000000"/>
          <w:sz w:val="22"/>
          <w:lang w:val="en-US"/>
        </w:rPr>
        <w:t xml:space="preserve"> </w:t>
      </w:r>
      <w:r>
        <w:rPr>
          <w:rFonts w:ascii="Sennheiser Office" w:eastAsia="Times New Roman" w:hAnsi="Sennheiser Office" w:cs="Segoe UI"/>
          <w:color w:val="000000"/>
          <w:sz w:val="22"/>
          <w:lang w:val="en-US"/>
        </w:rPr>
        <w:t>being</w:t>
      </w:r>
      <w:r w:rsidRPr="00D54A33">
        <w:rPr>
          <w:rFonts w:ascii="Sennheiser Office" w:eastAsia="Times New Roman" w:hAnsi="Sennheiser Office" w:cs="Segoe UI"/>
          <w:color w:val="000000"/>
          <w:sz w:val="22"/>
          <w:lang w:val="en-US"/>
        </w:rPr>
        <w:t xml:space="preserve"> used </w:t>
      </w:r>
      <w:r>
        <w:rPr>
          <w:rFonts w:ascii="Sennheiser Office" w:eastAsia="Times New Roman" w:hAnsi="Sennheiser Office" w:cs="Segoe UI"/>
          <w:color w:val="000000"/>
          <w:sz w:val="22"/>
          <w:lang w:val="en-US"/>
        </w:rPr>
        <w:t xml:space="preserve">both </w:t>
      </w:r>
      <w:r w:rsidRPr="00D54A33">
        <w:rPr>
          <w:rFonts w:ascii="Sennheiser Office" w:eastAsia="Times New Roman" w:hAnsi="Sennheiser Office" w:cs="Segoe UI"/>
          <w:color w:val="000000"/>
          <w:sz w:val="22"/>
          <w:lang w:val="en-US"/>
        </w:rPr>
        <w:t>in studios and in the field. Mounted onto a boom pole, a stand or a camera, its job has been to stay outside the camera angle while gracefully capturing sound with clarity and impact.</w:t>
      </w:r>
    </w:p>
    <w:p w14:paraId="7CF1E9EE" w14:textId="6F22D7BB" w:rsidR="001D3DCA" w:rsidRPr="00D54A33" w:rsidRDefault="001D3DCA" w:rsidP="00F542F2">
      <w:pPr>
        <w:pStyle w:val="ListParagraph"/>
        <w:numPr>
          <w:ilvl w:val="0"/>
          <w:numId w:val="7"/>
        </w:numPr>
        <w:rPr>
          <w:rFonts w:ascii="Sennheiser Office" w:eastAsia="Times New Roman" w:hAnsi="Sennheiser Office" w:cs="Segoe UI"/>
          <w:color w:val="000000"/>
          <w:sz w:val="22"/>
        </w:rPr>
      </w:pPr>
      <w:r>
        <w:rPr>
          <w:rFonts w:ascii="Sennheiser Office" w:eastAsia="Times New Roman" w:hAnsi="Sennheiser Office" w:cs="Segoe UI"/>
          <w:b/>
          <w:bCs/>
          <w:color w:val="000000"/>
          <w:sz w:val="22"/>
        </w:rPr>
        <w:t>EW</w:t>
      </w:r>
      <w:r w:rsidRPr="001D3DCA">
        <w:rPr>
          <w:rFonts w:ascii="Sennheiser Office" w:eastAsia="Times New Roman" w:hAnsi="Sennheiser Office" w:cs="Segoe UI"/>
          <w:b/>
          <w:bCs/>
          <w:color w:val="000000"/>
          <w:sz w:val="22"/>
        </w:rPr>
        <w:t>-DP</w:t>
      </w:r>
      <w:r w:rsidR="004C69AE">
        <w:rPr>
          <w:rFonts w:ascii="Sennheiser Office" w:eastAsia="Times New Roman" w:hAnsi="Sennheiser Office" w:cs="Segoe UI"/>
          <w:color w:val="000000"/>
          <w:sz w:val="22"/>
        </w:rPr>
        <w:t xml:space="preserve"> </w:t>
      </w:r>
      <w:r>
        <w:rPr>
          <w:rFonts w:ascii="Sennheiser Office" w:eastAsia="Times New Roman" w:hAnsi="Sennheiser Office" w:cs="Segoe UI"/>
          <w:color w:val="000000"/>
          <w:sz w:val="22"/>
        </w:rPr>
        <w:t xml:space="preserve">- </w:t>
      </w:r>
      <w:r w:rsidRPr="001D3DCA">
        <w:rPr>
          <w:rFonts w:ascii="Sennheiser Office" w:eastAsia="Times New Roman" w:hAnsi="Sennheiser Office" w:cs="Segoe UI"/>
          <w:color w:val="000000"/>
          <w:sz w:val="22"/>
          <w:lang w:val="en-US"/>
        </w:rPr>
        <w:t xml:space="preserve">Purpose-built for content creators, filmmakers, and broadcasters, EW-DP is a fully digital UHF wireless microphone system with a new portable design and unmatched audio quality. At its heart is a compact, intelligent receiver that helps even novice users set up their audio with ease. </w:t>
      </w:r>
    </w:p>
    <w:p w14:paraId="4DF3D1B7" w14:textId="5362A9DB" w:rsidR="00812EF6" w:rsidRPr="001D3DCA" w:rsidRDefault="00812EF6" w:rsidP="001D3DCA">
      <w:pPr>
        <w:ind w:left="360"/>
        <w:rPr>
          <w:rFonts w:ascii="Sennheiser Office" w:eastAsia="Times New Roman" w:hAnsi="Sennheiser Office" w:cs="Segoe UI"/>
          <w:color w:val="000000"/>
          <w:sz w:val="22"/>
          <w:bdr w:val="none" w:sz="0" w:space="0" w:color="auto"/>
        </w:rPr>
      </w:pPr>
    </w:p>
    <w:p w14:paraId="0C28928F" w14:textId="77777777" w:rsidR="00611A0F" w:rsidRDefault="00E0426E" w:rsidP="00611A0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</w:pPr>
      <w:r>
        <w:rPr>
          <w:noProof/>
        </w:rPr>
        <w:lastRenderedPageBreak/>
        <w:drawing>
          <wp:inline distT="0" distB="0" distL="0" distR="0" wp14:anchorId="05DA0EF7" wp14:editId="688914EC">
            <wp:extent cx="4999990" cy="3332480"/>
            <wp:effectExtent l="0" t="0" r="0" b="1270"/>
            <wp:docPr id="1696249139" name="Picture 1" descr="Profile Wireless used as a desktop mic, recording audio to 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49139" name="Picture 1" descr="Profile Wireless used as a desktop mic, recording audio to a lapto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904B" w14:textId="00BC5C90" w:rsidR="00611A0F" w:rsidRPr="00611A0F" w:rsidRDefault="00611A0F" w:rsidP="00611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nnheiser Office" w:hAnsi="Sennheiser Office"/>
          <w:sz w:val="14"/>
          <w:szCs w:val="14"/>
        </w:rPr>
      </w:pPr>
      <w:r w:rsidRPr="00611A0F">
        <w:rPr>
          <w:rFonts w:ascii="Sennheiser Office" w:hAnsi="Sennheiser Office"/>
          <w:sz w:val="14"/>
          <w:szCs w:val="14"/>
        </w:rPr>
        <w:t>Profile Wireless, a 2-channel, 2.4 GHz all-in-one microphone system, provides videographers with everything they need to effortlessly capture high-quality audio</w:t>
      </w:r>
      <w:r>
        <w:rPr>
          <w:rFonts w:ascii="Sennheiser Office" w:hAnsi="Sennheiser Office"/>
          <w:sz w:val="14"/>
          <w:szCs w:val="14"/>
        </w:rPr>
        <w:t>.</w:t>
      </w:r>
    </w:p>
    <w:p w14:paraId="283EECBE" w14:textId="77777777" w:rsidR="00611A0F" w:rsidRDefault="00611A0F" w:rsidP="004E5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</w:pPr>
    </w:p>
    <w:p w14:paraId="7737BF0C" w14:textId="6E295FC2" w:rsidR="00470E95" w:rsidRPr="004E5DAD" w:rsidRDefault="008D5B13" w:rsidP="004E5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</w:pP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Media and influencers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can loan 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a limited quantity of 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Sennheiser 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products 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at Bild Expo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. 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Available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products include 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the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Profile Wireless 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(1 or 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2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-channel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set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s</w:t>
      </w:r>
      <w:proofErr w:type="gramStart"/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)</w:t>
      </w:r>
      <w:proofErr w:type="gramEnd"/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and the EW-DP ENG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Set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with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e835 </w:t>
      </w:r>
      <w:proofErr w:type="gramStart"/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mic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rophones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, and</w:t>
      </w:r>
      <w:proofErr w:type="gramEnd"/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must</w:t>
      </w:r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be </w:t>
      </w:r>
      <w:proofErr w:type="gramStart"/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reserved in advance</w:t>
      </w:r>
      <w:proofErr w:type="gramEnd"/>
      <w:r w:rsidR="00812EF6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of the expo. 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This unique opportunity allows participants hands-on experience with </w:t>
      </w:r>
      <w:r w:rsidR="001F5C58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leading-edge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audio solutions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</w:t>
      </w:r>
      <w:r w:rsidR="001F5C58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to capture high quality</w:t>
      </w: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 content on the show floor</w:t>
      </w:r>
      <w:r w:rsidR="00AD705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 xml:space="preserve">.  </w:t>
      </w:r>
      <w:r w:rsidR="00192C20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br/>
      </w:r>
    </w:p>
    <w:p w14:paraId="0BA5A5BC" w14:textId="1BD1A113" w:rsidR="00DA2662" w:rsidRPr="00DA2662" w:rsidRDefault="00812EF6" w:rsidP="00DA2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</w:pPr>
      <w:r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For more information on Sennheiser</w:t>
      </w:r>
      <w:r w:rsidR="00742C29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t>, please visit Sennheiser.com.</w:t>
      </w:r>
      <w:r w:rsidR="00894448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</w:rPr>
        <w:br/>
      </w:r>
    </w:p>
    <w:p w14:paraId="0CDA6BDB" w14:textId="77777777" w:rsidR="00DA2662" w:rsidRPr="00DA2662" w:rsidRDefault="00DA2662" w:rsidP="00DA2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  <w:lang w:val="en-GB"/>
        </w:rPr>
      </w:pPr>
      <w:r w:rsidRPr="00DA2662">
        <w:rPr>
          <w:rFonts w:ascii="Sennheiser Office" w:eastAsia="Times New Roman" w:hAnsi="Sennheiser Office" w:cs="Segoe UI"/>
          <w:color w:val="000000"/>
          <w:sz w:val="22"/>
          <w:szCs w:val="22"/>
          <w:bdr w:val="none" w:sz="0" w:space="0" w:color="auto"/>
          <w:lang w:val="en-GB"/>
        </w:rPr>
        <w:t>###</w:t>
      </w:r>
    </w:p>
    <w:p w14:paraId="32686024" w14:textId="77777777" w:rsidR="00DA2662" w:rsidRPr="00DA2662" w:rsidRDefault="00DA2662" w:rsidP="00DA2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ennheiser Office" w:eastAsia="Times New Roman" w:hAnsi="Sennheiser Office" w:cs="Segoe UI"/>
          <w:color w:val="000000"/>
          <w:sz w:val="20"/>
          <w:szCs w:val="20"/>
          <w:bdr w:val="none" w:sz="0" w:space="0" w:color="auto"/>
        </w:rPr>
      </w:pPr>
    </w:p>
    <w:p w14:paraId="13399C4E" w14:textId="77777777" w:rsidR="00894448" w:rsidRPr="00281E66" w:rsidRDefault="00894448" w:rsidP="00894448">
      <w:pPr>
        <w:pStyle w:val="Body"/>
        <w:spacing w:line="240" w:lineRule="auto"/>
        <w:rPr>
          <w:b/>
          <w:bCs/>
        </w:rPr>
      </w:pPr>
      <w:r w:rsidRPr="00281E66">
        <w:rPr>
          <w:b/>
          <w:bCs/>
        </w:rPr>
        <w:t xml:space="preserve">About the Sennheiser brand  </w:t>
      </w:r>
    </w:p>
    <w:p w14:paraId="242E1A01" w14:textId="77777777" w:rsidR="00894448" w:rsidRDefault="00894448" w:rsidP="00894448">
      <w:pPr>
        <w:pStyle w:val="About"/>
      </w:pPr>
      <w:r>
        <w:t xml:space="preserve">We live and breathe audio. We are driven by the passion to create audio solutions that make a difference. In 2025, the Sennheiser Group celebrates its 80th anniversary. Since 1945, we stand for building the future of audio and bringing remarkable sound experiences to our customers.  </w:t>
      </w:r>
    </w:p>
    <w:p w14:paraId="17A85EA6" w14:textId="77777777" w:rsidR="00894448" w:rsidRDefault="00894448" w:rsidP="00894448">
      <w:pPr>
        <w:pStyle w:val="About"/>
      </w:pPr>
    </w:p>
    <w:p w14:paraId="3143C851" w14:textId="77777777" w:rsidR="00894448" w:rsidRDefault="00894448" w:rsidP="00894448">
      <w:pPr>
        <w:pStyle w:val="About"/>
      </w:pPr>
      <w:r>
        <w:lastRenderedPageBreak/>
        <w:t>Today, the Sennheiser Group is one of the leading manufacturers in the field of professional audio technology.</w:t>
      </w:r>
      <w:r>
        <w:rPr>
          <w:rFonts w:ascii="Arial" w:hAnsi="Arial" w:cs="Arial"/>
        </w:rPr>
        <w:t> </w:t>
      </w:r>
      <w:r>
        <w:t xml:space="preserve">With our unique brands Sennheiser, Neumann, AMBEO and Merging, we offer a comprehensive range of solutions that is fully tailored to the needs of our customers. The independent family-owned company is managed in the third generation by Dr. Andreas Sennheiser and Daniel Sennheiser.  </w:t>
      </w:r>
    </w:p>
    <w:p w14:paraId="1068A63E" w14:textId="77777777" w:rsidR="00894448" w:rsidRDefault="00894448" w:rsidP="00894448">
      <w:pPr>
        <w:pStyle w:val="About"/>
      </w:pPr>
    </w:p>
    <w:p w14:paraId="19BE51B2" w14:textId="77777777" w:rsidR="00894448" w:rsidRPr="00281E66" w:rsidRDefault="00894448" w:rsidP="00894448">
      <w:pPr>
        <w:pStyle w:val="About"/>
      </w:pPr>
      <w:r>
        <w:t>www.sennheiser.com</w:t>
      </w:r>
    </w:p>
    <w:p w14:paraId="3550E3D8" w14:textId="77777777" w:rsidR="00894448" w:rsidRPr="00281E66" w:rsidRDefault="00894448" w:rsidP="00894448">
      <w:pPr>
        <w:pStyle w:val="About"/>
        <w:rPr>
          <w:color w:val="0095D5"/>
          <w:u w:color="0095D5"/>
        </w:rPr>
      </w:pPr>
      <w:hyperlink r:id="rId14" w:history="1">
        <w:r w:rsidRPr="00281E66">
          <w:rPr>
            <w:rStyle w:val="Hyperlink1"/>
          </w:rPr>
          <w:t>www.sennheiser.com</w:t>
        </w:r>
      </w:hyperlink>
    </w:p>
    <w:p w14:paraId="4DC6C489" w14:textId="77777777" w:rsidR="00416FFA" w:rsidRDefault="00894448" w:rsidP="00416FFA">
      <w:pPr>
        <w:pStyle w:val="About"/>
      </w:pPr>
      <w:hyperlink r:id="rId15">
        <w:r w:rsidRPr="26A22CF9">
          <w:rPr>
            <w:rStyle w:val="Hyperlink1"/>
          </w:rPr>
          <w:t>www.sennheiser-hearing.com</w:t>
        </w:r>
      </w:hyperlink>
    </w:p>
    <w:p w14:paraId="595739C8" w14:textId="77777777" w:rsidR="001B6C66" w:rsidRDefault="001B6C66" w:rsidP="00416FFA">
      <w:pPr>
        <w:pStyle w:val="About"/>
      </w:pPr>
    </w:p>
    <w:p w14:paraId="6648665C" w14:textId="77777777" w:rsidR="001B6C66" w:rsidRDefault="001B6C66" w:rsidP="00416FFA">
      <w:pPr>
        <w:pStyle w:val="About"/>
      </w:pPr>
    </w:p>
    <w:p w14:paraId="028BBBE8" w14:textId="77777777" w:rsidR="001B6C66" w:rsidRDefault="001B6C66" w:rsidP="001B6C66">
      <w:pPr>
        <w:pStyle w:val="Contact"/>
        <w:rPr>
          <w:color w:val="000000" w:themeColor="text1"/>
        </w:rPr>
      </w:pPr>
      <w:r w:rsidRPr="58615847">
        <w:rPr>
          <w:b/>
          <w:bCs/>
          <w:color w:val="000000" w:themeColor="text1"/>
          <w:lang w:val="en-GB"/>
        </w:rPr>
        <w:t>Local Press Contacts</w:t>
      </w:r>
      <w:r>
        <w:br/>
      </w:r>
    </w:p>
    <w:p w14:paraId="45B46DA6" w14:textId="77777777" w:rsidR="001B6C66" w:rsidRDefault="001B6C66" w:rsidP="001B6C66">
      <w:pPr>
        <w:pStyle w:val="Contact"/>
        <w:rPr>
          <w:color w:val="0095D5" w:themeColor="accent1"/>
        </w:rPr>
      </w:pPr>
      <w:r w:rsidRPr="58615847">
        <w:rPr>
          <w:color w:val="0095D5" w:themeColor="accent1"/>
          <w:lang w:val="en-GB"/>
        </w:rPr>
        <w:t>Daniella Kohan</w:t>
      </w:r>
    </w:p>
    <w:p w14:paraId="35DF6641" w14:textId="77777777" w:rsidR="001B6C66" w:rsidRDefault="001B6C66" w:rsidP="001B6C66">
      <w:pPr>
        <w:tabs>
          <w:tab w:val="left" w:pos="4111"/>
        </w:tabs>
        <w:spacing w:line="210" w:lineRule="atLeast"/>
        <w:rPr>
          <w:rFonts w:ascii="Sennheiser Office" w:eastAsia="Sennheiser Office" w:hAnsi="Sennheiser Office" w:cs="Sennheiser Office"/>
          <w:color w:val="000000" w:themeColor="text1"/>
          <w:sz w:val="15"/>
          <w:szCs w:val="15"/>
        </w:rPr>
      </w:pPr>
      <w:hyperlink r:id="rId16">
        <w:r w:rsidRPr="58615847">
          <w:rPr>
            <w:rStyle w:val="Hyperlink"/>
            <w:rFonts w:ascii="Sennheiser Office" w:eastAsia="Sennheiser Office" w:hAnsi="Sennheiser Office" w:cs="Sennheiser Office"/>
            <w:color w:val="000000" w:themeColor="text1"/>
            <w:sz w:val="15"/>
            <w:szCs w:val="15"/>
            <w:lang w:val="en-GB"/>
          </w:rPr>
          <w:t>daniella.kohan@sennheiser.com</w:t>
        </w:r>
      </w:hyperlink>
    </w:p>
    <w:p w14:paraId="56629A23" w14:textId="77777777" w:rsidR="001B6C66" w:rsidRDefault="001B6C66" w:rsidP="001B6C66">
      <w:pPr>
        <w:pStyle w:val="Contact"/>
        <w:rPr>
          <w:color w:val="000000" w:themeColor="text1"/>
        </w:rPr>
      </w:pPr>
      <w:r w:rsidRPr="58615847">
        <w:rPr>
          <w:color w:val="000000" w:themeColor="text1"/>
          <w:lang w:val="es-419"/>
        </w:rPr>
        <w:t>+1 (860) 227-2235</w:t>
      </w:r>
    </w:p>
    <w:p w14:paraId="1FC01858" w14:textId="77777777" w:rsidR="001B6C66" w:rsidRDefault="001B6C66" w:rsidP="001B6C66">
      <w:pPr>
        <w:tabs>
          <w:tab w:val="left" w:pos="4111"/>
        </w:tabs>
        <w:spacing w:line="210" w:lineRule="atLeast"/>
        <w:rPr>
          <w:rFonts w:ascii="Sennheiser Office" w:eastAsia="Sennheiser Office" w:hAnsi="Sennheiser Office" w:cs="Sennheiser Office"/>
          <w:color w:val="000000" w:themeColor="text1"/>
          <w:sz w:val="15"/>
          <w:szCs w:val="15"/>
        </w:rPr>
      </w:pPr>
    </w:p>
    <w:p w14:paraId="2772A377" w14:textId="77777777" w:rsidR="001B6C66" w:rsidRDefault="001B6C66" w:rsidP="001B6C66">
      <w:pPr>
        <w:pStyle w:val="Contact"/>
        <w:rPr>
          <w:color w:val="0095D5" w:themeColor="accent1"/>
        </w:rPr>
      </w:pPr>
      <w:r w:rsidRPr="58615847">
        <w:rPr>
          <w:color w:val="0095D5" w:themeColor="accent1"/>
          <w:lang w:val="es-419"/>
        </w:rPr>
        <w:t>Kirsten Spruch</w:t>
      </w:r>
    </w:p>
    <w:p w14:paraId="73F5C83F" w14:textId="77777777" w:rsidR="001B6C66" w:rsidRDefault="001B6C66" w:rsidP="001B6C66">
      <w:pPr>
        <w:pStyle w:val="Contact"/>
        <w:rPr>
          <w:color w:val="000000" w:themeColor="text1"/>
        </w:rPr>
      </w:pPr>
      <w:hyperlink r:id="rId17">
        <w:r w:rsidRPr="58615847">
          <w:rPr>
            <w:rStyle w:val="Hyperlink"/>
            <w:color w:val="000000" w:themeColor="text1"/>
            <w:lang w:val="es-419"/>
          </w:rPr>
          <w:t>Kirsten.spruch@sennheiser.com</w:t>
        </w:r>
      </w:hyperlink>
    </w:p>
    <w:p w14:paraId="371005AF" w14:textId="77777777" w:rsidR="001B6C66" w:rsidRDefault="001B6C66" w:rsidP="001B6C66">
      <w:pPr>
        <w:pStyle w:val="Contact"/>
        <w:rPr>
          <w:color w:val="000000" w:themeColor="text1"/>
          <w:lang w:val="es-419"/>
        </w:rPr>
      </w:pPr>
      <w:r w:rsidRPr="58615847">
        <w:rPr>
          <w:color w:val="000000" w:themeColor="text1"/>
          <w:lang w:val="es-419"/>
        </w:rPr>
        <w:t>+1 (860) 598-7484</w:t>
      </w:r>
    </w:p>
    <w:p w14:paraId="7CB6DA85" w14:textId="77777777" w:rsidR="001B6C66" w:rsidRDefault="001B6C66" w:rsidP="001B6C66">
      <w:pPr>
        <w:pStyle w:val="Contact"/>
        <w:rPr>
          <w:color w:val="000000" w:themeColor="text1"/>
          <w:lang w:val="es-419"/>
        </w:rPr>
      </w:pPr>
    </w:p>
    <w:p w14:paraId="0DEA1941" w14:textId="77777777" w:rsidR="001B6C66" w:rsidRDefault="001B6C66" w:rsidP="001B6C66">
      <w:pPr>
        <w:pStyle w:val="Contact"/>
        <w:rPr>
          <w:color w:val="0095D5" w:themeColor="accent1"/>
        </w:rPr>
      </w:pPr>
      <w:r>
        <w:rPr>
          <w:color w:val="0095D5" w:themeColor="accent1"/>
          <w:lang w:val="en-GB"/>
        </w:rPr>
        <w:t>Miranda Warren</w:t>
      </w:r>
    </w:p>
    <w:p w14:paraId="68D78CAE" w14:textId="77777777" w:rsidR="001B6C66" w:rsidRDefault="001B6C66" w:rsidP="001B6C66">
      <w:pPr>
        <w:tabs>
          <w:tab w:val="left" w:pos="4111"/>
        </w:tabs>
        <w:spacing w:line="210" w:lineRule="atLeast"/>
        <w:rPr>
          <w:rFonts w:ascii="Sennheiser Office" w:eastAsia="Sennheiser Office" w:hAnsi="Sennheiser Office" w:cs="Sennheiser Office"/>
          <w:color w:val="000000" w:themeColor="text1"/>
          <w:sz w:val="15"/>
          <w:szCs w:val="15"/>
          <w:lang w:val="en-GB"/>
        </w:rPr>
      </w:pPr>
      <w:r>
        <w:rPr>
          <w:rFonts w:ascii="Sennheiser Office" w:eastAsia="Sennheiser Office" w:hAnsi="Sennheiser Office" w:cs="Sennheiser Office"/>
          <w:color w:val="000000" w:themeColor="text1"/>
          <w:sz w:val="15"/>
          <w:szCs w:val="15"/>
          <w:lang w:val="en-GB"/>
        </w:rPr>
        <w:t>Miranda</w:t>
      </w:r>
      <w:r w:rsidRPr="58615847">
        <w:rPr>
          <w:rFonts w:ascii="Sennheiser Office" w:eastAsia="Sennheiser Office" w:hAnsi="Sennheiser Office" w:cs="Sennheiser Office"/>
          <w:color w:val="000000" w:themeColor="text1"/>
          <w:sz w:val="15"/>
          <w:szCs w:val="15"/>
          <w:lang w:val="en-GB"/>
        </w:rPr>
        <w:t>@ingearpr.com</w:t>
      </w:r>
    </w:p>
    <w:p w14:paraId="65516965" w14:textId="427505B4" w:rsidR="004D2316" w:rsidRPr="00471F94" w:rsidRDefault="001B6C66" w:rsidP="009437A5">
      <w:pPr>
        <w:pStyle w:val="Contact"/>
        <w:rPr>
          <w:color w:val="000000" w:themeColor="text1"/>
          <w:lang w:val="es-419"/>
        </w:rPr>
        <w:sectPr w:rsidR="004D2316" w:rsidRPr="00471F94" w:rsidSect="00894448"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/>
          <w:pgMar w:top="2250" w:right="2608" w:bottom="1418" w:left="1418" w:header="629" w:footer="1349" w:gutter="0"/>
          <w:cols w:space="720"/>
          <w:titlePg/>
        </w:sectPr>
      </w:pPr>
      <w:r w:rsidRPr="58615847">
        <w:rPr>
          <w:color w:val="000000" w:themeColor="text1"/>
          <w:lang w:val="es-419"/>
        </w:rPr>
        <w:t xml:space="preserve">+1 </w:t>
      </w:r>
      <w:r>
        <w:rPr>
          <w:color w:val="000000" w:themeColor="text1"/>
          <w:lang w:val="es-419"/>
        </w:rPr>
        <w:t>(</w:t>
      </w:r>
      <w:r w:rsidRPr="00894448">
        <w:rPr>
          <w:color w:val="000000" w:themeColor="text1"/>
          <w:lang w:val="es-419"/>
        </w:rPr>
        <w:t>631</w:t>
      </w:r>
      <w:r>
        <w:rPr>
          <w:color w:val="000000" w:themeColor="text1"/>
          <w:lang w:val="es-419"/>
        </w:rPr>
        <w:t xml:space="preserve">) </w:t>
      </w:r>
      <w:r w:rsidRPr="00894448">
        <w:rPr>
          <w:color w:val="000000" w:themeColor="text1"/>
          <w:lang w:val="es-419"/>
        </w:rPr>
        <w:t>681</w:t>
      </w:r>
      <w:r>
        <w:rPr>
          <w:color w:val="000000" w:themeColor="text1"/>
          <w:lang w:val="es-419"/>
        </w:rPr>
        <w:t>-</w:t>
      </w:r>
      <w:r w:rsidRPr="00894448">
        <w:rPr>
          <w:color w:val="000000" w:themeColor="text1"/>
          <w:lang w:val="es-419"/>
        </w:rPr>
        <w:t>7475</w:t>
      </w:r>
    </w:p>
    <w:p w14:paraId="20EC8703" w14:textId="40EEC2B4" w:rsidR="00894448" w:rsidRPr="00416FFA" w:rsidRDefault="00894448" w:rsidP="00416FFA">
      <w:pPr>
        <w:pStyle w:val="About"/>
        <w:rPr>
          <w:color w:val="0095D5"/>
        </w:rPr>
        <w:sectPr w:rsidR="00894448" w:rsidRPr="00416FFA" w:rsidSect="00416FFA">
          <w:type w:val="continuous"/>
          <w:pgSz w:w="11900" w:h="16840"/>
          <w:pgMar w:top="2250" w:right="2608" w:bottom="1418" w:left="1418" w:header="629" w:footer="1349" w:gutter="0"/>
          <w:cols w:space="720"/>
          <w:titlePg/>
        </w:sectPr>
      </w:pPr>
    </w:p>
    <w:p w14:paraId="01E13BA3" w14:textId="7D7368C7" w:rsidR="00894448" w:rsidRPr="00DA2662" w:rsidRDefault="00894448" w:rsidP="00421FB1">
      <w:pPr>
        <w:pStyle w:val="Contact"/>
        <w:rPr>
          <w:sz w:val="20"/>
          <w:szCs w:val="20"/>
        </w:rPr>
      </w:pPr>
    </w:p>
    <w:sectPr w:rsidR="00894448" w:rsidRPr="00DA2662" w:rsidSect="00416FFA">
      <w:headerReference w:type="default" r:id="rId22"/>
      <w:headerReference w:type="first" r:id="rId23"/>
      <w:footerReference w:type="first" r:id="rId24"/>
      <w:pgSz w:w="11900" w:h="16840"/>
      <w:pgMar w:top="1440" w:right="1440" w:bottom="1440" w:left="1440" w:header="629" w:footer="134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C7CE" w14:textId="77777777" w:rsidR="007165AE" w:rsidRDefault="007165AE">
      <w:r>
        <w:separator/>
      </w:r>
    </w:p>
  </w:endnote>
  <w:endnote w:type="continuationSeparator" w:id="0">
    <w:p w14:paraId="741234ED" w14:textId="77777777" w:rsidR="007165AE" w:rsidRDefault="007165AE">
      <w:r>
        <w:continuationSeparator/>
      </w:r>
    </w:p>
  </w:endnote>
  <w:endnote w:type="continuationNotice" w:id="1">
    <w:p w14:paraId="0D866928" w14:textId="77777777" w:rsidR="007165AE" w:rsidRDefault="00716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nnheiser Office">
    <w:panose1 w:val="02010504010101010104"/>
    <w:charset w:val="4D"/>
    <w:family w:val="auto"/>
    <w:pitch w:val="variable"/>
    <w:sig w:usb0="A00000AF" w:usb1="500020DB" w:usb2="00000000" w:usb3="00000000" w:csb0="00000093" w:csb1="00000000"/>
  </w:font>
  <w:font w:name="SennheiserOffice-Bold">
    <w:altName w:val="Calibri"/>
    <w:panose1 w:val="02010804010101010104"/>
    <w:charset w:val="4D"/>
    <w:family w:val="auto"/>
    <w:pitch w:val="variable"/>
    <w:sig w:usb0="A00000AF" w:usb1="500020D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0"/>
      <w:gridCol w:w="2620"/>
      <w:gridCol w:w="2620"/>
    </w:tblGrid>
    <w:tr w:rsidR="00894448" w14:paraId="6F83B2B7" w14:textId="77777777" w:rsidTr="00DE54FD">
      <w:trPr>
        <w:trHeight w:val="300"/>
      </w:trPr>
      <w:tc>
        <w:tcPr>
          <w:tcW w:w="2620" w:type="dxa"/>
        </w:tcPr>
        <w:p w14:paraId="3320331A" w14:textId="77777777" w:rsidR="00894448" w:rsidRDefault="00894448" w:rsidP="00DE54FD">
          <w:pPr>
            <w:pStyle w:val="Header"/>
            <w:ind w:left="-115"/>
            <w:jc w:val="left"/>
          </w:pPr>
        </w:p>
      </w:tc>
      <w:tc>
        <w:tcPr>
          <w:tcW w:w="2620" w:type="dxa"/>
        </w:tcPr>
        <w:p w14:paraId="755546A8" w14:textId="77777777" w:rsidR="00894448" w:rsidRDefault="00894448" w:rsidP="00DE54FD">
          <w:pPr>
            <w:pStyle w:val="Header"/>
            <w:jc w:val="center"/>
          </w:pPr>
        </w:p>
      </w:tc>
      <w:tc>
        <w:tcPr>
          <w:tcW w:w="2620" w:type="dxa"/>
        </w:tcPr>
        <w:p w14:paraId="63848F8B" w14:textId="77777777" w:rsidR="00894448" w:rsidRDefault="00894448" w:rsidP="00DE54FD">
          <w:pPr>
            <w:pStyle w:val="Header"/>
            <w:ind w:right="-115"/>
          </w:pPr>
        </w:p>
      </w:tc>
    </w:tr>
  </w:tbl>
  <w:p w14:paraId="2A6C13E9" w14:textId="77777777" w:rsidR="00894448" w:rsidRDefault="00894448" w:rsidP="00DE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8D11" w14:textId="77777777" w:rsidR="00894448" w:rsidRDefault="00894448">
    <w:pPr>
      <w:pStyle w:val="Footer"/>
      <w:tabs>
        <w:tab w:val="left" w:pos="30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5434" w14:textId="77777777" w:rsidR="00F723A9" w:rsidRDefault="00F723A9">
    <w:pPr>
      <w:pStyle w:val="Footer"/>
      <w:tabs>
        <w:tab w:val="left" w:pos="30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8E55" w14:textId="77777777" w:rsidR="007165AE" w:rsidRDefault="007165AE">
      <w:r>
        <w:separator/>
      </w:r>
    </w:p>
  </w:footnote>
  <w:footnote w:type="continuationSeparator" w:id="0">
    <w:p w14:paraId="0F4DF39A" w14:textId="77777777" w:rsidR="007165AE" w:rsidRDefault="007165AE">
      <w:r>
        <w:continuationSeparator/>
      </w:r>
    </w:p>
  </w:footnote>
  <w:footnote w:type="continuationNotice" w:id="1">
    <w:p w14:paraId="26AB2978" w14:textId="77777777" w:rsidR="007165AE" w:rsidRDefault="00716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C5B5" w14:textId="77777777" w:rsidR="00894448" w:rsidRDefault="00894448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3" behindDoc="1" locked="0" layoutInCell="1" allowOverlap="1" wp14:anchorId="0C1B7350" wp14:editId="14238E8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22432295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37E089D8" w14:textId="77777777" w:rsidR="00894448" w:rsidRDefault="00894448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0110" w14:textId="77777777" w:rsidR="00894448" w:rsidRDefault="00894448">
    <w:pPr>
      <w:pStyle w:val="Header"/>
      <w:rPr>
        <w:color w:val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4" behindDoc="1" locked="0" layoutInCell="1" allowOverlap="1" wp14:anchorId="74817C37" wp14:editId="26872F6F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255973207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</w:rPr>
      <w:t>Press Release</w:t>
    </w:r>
  </w:p>
  <w:p w14:paraId="64C4A14C" w14:textId="77777777" w:rsidR="00894448" w:rsidRDefault="00894448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A029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207F1463" wp14:editId="463DD4B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349351104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7C5832BC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1398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4D160D2D" wp14:editId="620466F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69792996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2" behindDoc="1" locked="0" layoutInCell="1" allowOverlap="1" wp14:anchorId="5DEFEA79" wp14:editId="580319BE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0" b="0"/>
          <wp:wrapNone/>
          <wp:docPr id="2097176157" name="officeArt object" descr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26" descr="Grafik 2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573E9146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7072"/>
    <w:multiLevelType w:val="hybridMultilevel"/>
    <w:tmpl w:val="DEA85A3E"/>
    <w:numStyleLink w:val="Bullets"/>
  </w:abstractNum>
  <w:abstractNum w:abstractNumId="1" w15:restartNumberingAfterBreak="0">
    <w:nsid w:val="18D26FC0"/>
    <w:multiLevelType w:val="hybridMultilevel"/>
    <w:tmpl w:val="DEA85A3E"/>
    <w:styleLink w:val="Bullets"/>
    <w:lvl w:ilvl="0" w:tplc="60564A00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A408E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D0C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D858AC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3E84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9B4A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141C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080A8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A3AD4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F77C22"/>
    <w:multiLevelType w:val="hybridMultilevel"/>
    <w:tmpl w:val="E168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0659"/>
    <w:multiLevelType w:val="hybridMultilevel"/>
    <w:tmpl w:val="59C8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7126"/>
    <w:multiLevelType w:val="multilevel"/>
    <w:tmpl w:val="1D1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D5FFE"/>
    <w:multiLevelType w:val="hybridMultilevel"/>
    <w:tmpl w:val="BCA8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05005"/>
    <w:multiLevelType w:val="hybridMultilevel"/>
    <w:tmpl w:val="1740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86537"/>
    <w:multiLevelType w:val="hybridMultilevel"/>
    <w:tmpl w:val="8322126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783961674">
    <w:abstractNumId w:val="1"/>
  </w:num>
  <w:num w:numId="2" w16cid:durableId="1608148905">
    <w:abstractNumId w:val="0"/>
  </w:num>
  <w:num w:numId="3" w16cid:durableId="1612056458">
    <w:abstractNumId w:val="7"/>
  </w:num>
  <w:num w:numId="4" w16cid:durableId="520582713">
    <w:abstractNumId w:val="4"/>
  </w:num>
  <w:num w:numId="5" w16cid:durableId="331957849">
    <w:abstractNumId w:val="2"/>
  </w:num>
  <w:num w:numId="6" w16cid:durableId="1847750248">
    <w:abstractNumId w:val="5"/>
  </w:num>
  <w:num w:numId="7" w16cid:durableId="1972009655">
    <w:abstractNumId w:val="3"/>
  </w:num>
  <w:num w:numId="8" w16cid:durableId="681855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6"/>
    <w:rsid w:val="0000347E"/>
    <w:rsid w:val="00010CFC"/>
    <w:rsid w:val="00011309"/>
    <w:rsid w:val="000147D2"/>
    <w:rsid w:val="000263BE"/>
    <w:rsid w:val="0002643C"/>
    <w:rsid w:val="00033C22"/>
    <w:rsid w:val="000439F8"/>
    <w:rsid w:val="00043FC7"/>
    <w:rsid w:val="00051360"/>
    <w:rsid w:val="00053181"/>
    <w:rsid w:val="00061564"/>
    <w:rsid w:val="00065253"/>
    <w:rsid w:val="00077212"/>
    <w:rsid w:val="0008100D"/>
    <w:rsid w:val="0008396E"/>
    <w:rsid w:val="00084091"/>
    <w:rsid w:val="00085432"/>
    <w:rsid w:val="00086D15"/>
    <w:rsid w:val="000905A0"/>
    <w:rsid w:val="00093E78"/>
    <w:rsid w:val="00094375"/>
    <w:rsid w:val="000A5220"/>
    <w:rsid w:val="000A54E1"/>
    <w:rsid w:val="000A7179"/>
    <w:rsid w:val="000B4FAF"/>
    <w:rsid w:val="000C0F95"/>
    <w:rsid w:val="000C6329"/>
    <w:rsid w:val="000C669C"/>
    <w:rsid w:val="000D3F80"/>
    <w:rsid w:val="000D6C01"/>
    <w:rsid w:val="000E06C3"/>
    <w:rsid w:val="000E14D9"/>
    <w:rsid w:val="000E42FC"/>
    <w:rsid w:val="000E5527"/>
    <w:rsid w:val="000E5BF1"/>
    <w:rsid w:val="000F027A"/>
    <w:rsid w:val="000F2693"/>
    <w:rsid w:val="0011553E"/>
    <w:rsid w:val="001262AD"/>
    <w:rsid w:val="00126371"/>
    <w:rsid w:val="00127301"/>
    <w:rsid w:val="00130492"/>
    <w:rsid w:val="00130C17"/>
    <w:rsid w:val="0013212B"/>
    <w:rsid w:val="00134850"/>
    <w:rsid w:val="00134852"/>
    <w:rsid w:val="001361F2"/>
    <w:rsid w:val="00145797"/>
    <w:rsid w:val="001502B7"/>
    <w:rsid w:val="00150655"/>
    <w:rsid w:val="001568B5"/>
    <w:rsid w:val="001577D8"/>
    <w:rsid w:val="001624D2"/>
    <w:rsid w:val="00164EC6"/>
    <w:rsid w:val="00165448"/>
    <w:rsid w:val="0017786B"/>
    <w:rsid w:val="00181B1C"/>
    <w:rsid w:val="00182091"/>
    <w:rsid w:val="001823DC"/>
    <w:rsid w:val="00184C1D"/>
    <w:rsid w:val="0018740D"/>
    <w:rsid w:val="0019241A"/>
    <w:rsid w:val="00192C20"/>
    <w:rsid w:val="00193364"/>
    <w:rsid w:val="001B0812"/>
    <w:rsid w:val="001B6C66"/>
    <w:rsid w:val="001C444F"/>
    <w:rsid w:val="001C4577"/>
    <w:rsid w:val="001C710A"/>
    <w:rsid w:val="001D3DCA"/>
    <w:rsid w:val="001E65B8"/>
    <w:rsid w:val="001F0A41"/>
    <w:rsid w:val="001F1AE3"/>
    <w:rsid w:val="001F5C58"/>
    <w:rsid w:val="0020601D"/>
    <w:rsid w:val="00206C97"/>
    <w:rsid w:val="0021482A"/>
    <w:rsid w:val="002165F2"/>
    <w:rsid w:val="00216689"/>
    <w:rsid w:val="00221FDB"/>
    <w:rsid w:val="0023286D"/>
    <w:rsid w:val="002339B9"/>
    <w:rsid w:val="002359F5"/>
    <w:rsid w:val="0024324B"/>
    <w:rsid w:val="00246356"/>
    <w:rsid w:val="00251BC1"/>
    <w:rsid w:val="00260BE3"/>
    <w:rsid w:val="00266121"/>
    <w:rsid w:val="00272847"/>
    <w:rsid w:val="00274D36"/>
    <w:rsid w:val="0028064C"/>
    <w:rsid w:val="00281E66"/>
    <w:rsid w:val="00283819"/>
    <w:rsid w:val="00284EC1"/>
    <w:rsid w:val="00285FDF"/>
    <w:rsid w:val="002A0EE8"/>
    <w:rsid w:val="002A2A33"/>
    <w:rsid w:val="002B0D42"/>
    <w:rsid w:val="002B2A66"/>
    <w:rsid w:val="002B3B38"/>
    <w:rsid w:val="002B49E2"/>
    <w:rsid w:val="002B6324"/>
    <w:rsid w:val="002C272B"/>
    <w:rsid w:val="002D5187"/>
    <w:rsid w:val="002D5380"/>
    <w:rsid w:val="002D5D67"/>
    <w:rsid w:val="002D6CD2"/>
    <w:rsid w:val="002E014F"/>
    <w:rsid w:val="002E1207"/>
    <w:rsid w:val="002F30A9"/>
    <w:rsid w:val="002F3BC8"/>
    <w:rsid w:val="002F55CB"/>
    <w:rsid w:val="002F5794"/>
    <w:rsid w:val="0030416F"/>
    <w:rsid w:val="003108F6"/>
    <w:rsid w:val="00311CA1"/>
    <w:rsid w:val="00312BB0"/>
    <w:rsid w:val="00314945"/>
    <w:rsid w:val="00316A90"/>
    <w:rsid w:val="003179ED"/>
    <w:rsid w:val="003200FD"/>
    <w:rsid w:val="0032284C"/>
    <w:rsid w:val="00327998"/>
    <w:rsid w:val="00332D1E"/>
    <w:rsid w:val="003334D7"/>
    <w:rsid w:val="00337C9D"/>
    <w:rsid w:val="003462BB"/>
    <w:rsid w:val="00346D34"/>
    <w:rsid w:val="00347232"/>
    <w:rsid w:val="003475E0"/>
    <w:rsid w:val="0035313E"/>
    <w:rsid w:val="003603EB"/>
    <w:rsid w:val="00360509"/>
    <w:rsid w:val="00360704"/>
    <w:rsid w:val="0036133C"/>
    <w:rsid w:val="00370F94"/>
    <w:rsid w:val="0037308F"/>
    <w:rsid w:val="00385162"/>
    <w:rsid w:val="00392407"/>
    <w:rsid w:val="003A21BE"/>
    <w:rsid w:val="003A5157"/>
    <w:rsid w:val="003C4631"/>
    <w:rsid w:val="003E04E3"/>
    <w:rsid w:val="003E22AA"/>
    <w:rsid w:val="003E6414"/>
    <w:rsid w:val="00403092"/>
    <w:rsid w:val="00407D0E"/>
    <w:rsid w:val="00410E82"/>
    <w:rsid w:val="00416FFA"/>
    <w:rsid w:val="00421FB1"/>
    <w:rsid w:val="0042303F"/>
    <w:rsid w:val="00423E32"/>
    <w:rsid w:val="004273B2"/>
    <w:rsid w:val="00431394"/>
    <w:rsid w:val="00433681"/>
    <w:rsid w:val="00443489"/>
    <w:rsid w:val="00445397"/>
    <w:rsid w:val="004458FB"/>
    <w:rsid w:val="004502E9"/>
    <w:rsid w:val="004572EA"/>
    <w:rsid w:val="00460C29"/>
    <w:rsid w:val="00466F27"/>
    <w:rsid w:val="00470E95"/>
    <w:rsid w:val="00471F94"/>
    <w:rsid w:val="00475C03"/>
    <w:rsid w:val="00476F03"/>
    <w:rsid w:val="00481F5C"/>
    <w:rsid w:val="0048372E"/>
    <w:rsid w:val="00483793"/>
    <w:rsid w:val="004876D4"/>
    <w:rsid w:val="00496519"/>
    <w:rsid w:val="004A01AD"/>
    <w:rsid w:val="004A57B9"/>
    <w:rsid w:val="004B1803"/>
    <w:rsid w:val="004B364E"/>
    <w:rsid w:val="004C69AE"/>
    <w:rsid w:val="004D2316"/>
    <w:rsid w:val="004E1722"/>
    <w:rsid w:val="004E5DAD"/>
    <w:rsid w:val="004E60A6"/>
    <w:rsid w:val="004E75B7"/>
    <w:rsid w:val="004E7DAC"/>
    <w:rsid w:val="004F03C8"/>
    <w:rsid w:val="005023D5"/>
    <w:rsid w:val="00516946"/>
    <w:rsid w:val="00520A09"/>
    <w:rsid w:val="00522B2B"/>
    <w:rsid w:val="0053099E"/>
    <w:rsid w:val="00540B13"/>
    <w:rsid w:val="00551003"/>
    <w:rsid w:val="00560319"/>
    <w:rsid w:val="00561B07"/>
    <w:rsid w:val="00561C22"/>
    <w:rsid w:val="00564D90"/>
    <w:rsid w:val="00581434"/>
    <w:rsid w:val="00595DBF"/>
    <w:rsid w:val="00597382"/>
    <w:rsid w:val="005A4A6E"/>
    <w:rsid w:val="005B12AF"/>
    <w:rsid w:val="005B1949"/>
    <w:rsid w:val="005B42BD"/>
    <w:rsid w:val="005B6CF9"/>
    <w:rsid w:val="005B764A"/>
    <w:rsid w:val="005B79EB"/>
    <w:rsid w:val="005D37D0"/>
    <w:rsid w:val="005D54E7"/>
    <w:rsid w:val="005D557A"/>
    <w:rsid w:val="005F380F"/>
    <w:rsid w:val="005F5F13"/>
    <w:rsid w:val="0060182D"/>
    <w:rsid w:val="00604FA8"/>
    <w:rsid w:val="00605E69"/>
    <w:rsid w:val="00606081"/>
    <w:rsid w:val="00610DCF"/>
    <w:rsid w:val="00611A0F"/>
    <w:rsid w:val="0061476F"/>
    <w:rsid w:val="00616FA7"/>
    <w:rsid w:val="00625DDD"/>
    <w:rsid w:val="0062627F"/>
    <w:rsid w:val="00632F01"/>
    <w:rsid w:val="0063741B"/>
    <w:rsid w:val="00650A6D"/>
    <w:rsid w:val="00651130"/>
    <w:rsid w:val="00652386"/>
    <w:rsid w:val="006558FB"/>
    <w:rsid w:val="00661DC9"/>
    <w:rsid w:val="00667666"/>
    <w:rsid w:val="006742FE"/>
    <w:rsid w:val="00674EE1"/>
    <w:rsid w:val="006773DF"/>
    <w:rsid w:val="00691E2A"/>
    <w:rsid w:val="006949CA"/>
    <w:rsid w:val="006A7FF6"/>
    <w:rsid w:val="006C0EE4"/>
    <w:rsid w:val="006C2996"/>
    <w:rsid w:val="006C6D24"/>
    <w:rsid w:val="006D70B9"/>
    <w:rsid w:val="006E056B"/>
    <w:rsid w:val="006E06C9"/>
    <w:rsid w:val="006E571C"/>
    <w:rsid w:val="006F2CAE"/>
    <w:rsid w:val="00704641"/>
    <w:rsid w:val="00714502"/>
    <w:rsid w:val="007165AE"/>
    <w:rsid w:val="00717DA9"/>
    <w:rsid w:val="007213B1"/>
    <w:rsid w:val="00726493"/>
    <w:rsid w:val="00727C4B"/>
    <w:rsid w:val="007317C7"/>
    <w:rsid w:val="00735760"/>
    <w:rsid w:val="00740490"/>
    <w:rsid w:val="007412C1"/>
    <w:rsid w:val="00742C29"/>
    <w:rsid w:val="00752498"/>
    <w:rsid w:val="007609D4"/>
    <w:rsid w:val="00762564"/>
    <w:rsid w:val="00772FA2"/>
    <w:rsid w:val="007748A6"/>
    <w:rsid w:val="00775C7F"/>
    <w:rsid w:val="00776320"/>
    <w:rsid w:val="00783FA0"/>
    <w:rsid w:val="007841F2"/>
    <w:rsid w:val="0079678B"/>
    <w:rsid w:val="007A4043"/>
    <w:rsid w:val="007B38D1"/>
    <w:rsid w:val="007B3B01"/>
    <w:rsid w:val="007B72F2"/>
    <w:rsid w:val="007B7DCD"/>
    <w:rsid w:val="007C03AE"/>
    <w:rsid w:val="007C0D29"/>
    <w:rsid w:val="007D0449"/>
    <w:rsid w:val="007D24B4"/>
    <w:rsid w:val="007E1D2A"/>
    <w:rsid w:val="007E71DD"/>
    <w:rsid w:val="0081080F"/>
    <w:rsid w:val="00812EF6"/>
    <w:rsid w:val="008139D2"/>
    <w:rsid w:val="00814EF7"/>
    <w:rsid w:val="008229B0"/>
    <w:rsid w:val="008267E5"/>
    <w:rsid w:val="00831094"/>
    <w:rsid w:val="00831182"/>
    <w:rsid w:val="0083423A"/>
    <w:rsid w:val="008529FD"/>
    <w:rsid w:val="008576C3"/>
    <w:rsid w:val="00871CC5"/>
    <w:rsid w:val="008722B2"/>
    <w:rsid w:val="00883FC3"/>
    <w:rsid w:val="00894448"/>
    <w:rsid w:val="00897C8F"/>
    <w:rsid w:val="008B13AE"/>
    <w:rsid w:val="008B459E"/>
    <w:rsid w:val="008C1128"/>
    <w:rsid w:val="008C7951"/>
    <w:rsid w:val="008D5B13"/>
    <w:rsid w:val="008E2866"/>
    <w:rsid w:val="008E637A"/>
    <w:rsid w:val="008E789C"/>
    <w:rsid w:val="008F089D"/>
    <w:rsid w:val="008F51C5"/>
    <w:rsid w:val="0090233D"/>
    <w:rsid w:val="00911CBE"/>
    <w:rsid w:val="0093448C"/>
    <w:rsid w:val="009437A5"/>
    <w:rsid w:val="009459C3"/>
    <w:rsid w:val="0094604E"/>
    <w:rsid w:val="00947A95"/>
    <w:rsid w:val="009536AC"/>
    <w:rsid w:val="0095473E"/>
    <w:rsid w:val="009558FC"/>
    <w:rsid w:val="00955A9E"/>
    <w:rsid w:val="009678A3"/>
    <w:rsid w:val="00971F55"/>
    <w:rsid w:val="009825DB"/>
    <w:rsid w:val="00983CE7"/>
    <w:rsid w:val="009924A5"/>
    <w:rsid w:val="00992DA4"/>
    <w:rsid w:val="009966BE"/>
    <w:rsid w:val="00996A22"/>
    <w:rsid w:val="009B0E31"/>
    <w:rsid w:val="009B4855"/>
    <w:rsid w:val="009C2CB2"/>
    <w:rsid w:val="009C606A"/>
    <w:rsid w:val="009D047B"/>
    <w:rsid w:val="009D47DF"/>
    <w:rsid w:val="009D6A65"/>
    <w:rsid w:val="009E0C15"/>
    <w:rsid w:val="009E49AF"/>
    <w:rsid w:val="009E56C7"/>
    <w:rsid w:val="009E6150"/>
    <w:rsid w:val="009F4A4E"/>
    <w:rsid w:val="00A013FB"/>
    <w:rsid w:val="00A064F1"/>
    <w:rsid w:val="00A1494A"/>
    <w:rsid w:val="00A175AE"/>
    <w:rsid w:val="00A2691C"/>
    <w:rsid w:val="00A26947"/>
    <w:rsid w:val="00A370E1"/>
    <w:rsid w:val="00A3749A"/>
    <w:rsid w:val="00A37AA9"/>
    <w:rsid w:val="00A45182"/>
    <w:rsid w:val="00A5068B"/>
    <w:rsid w:val="00A53148"/>
    <w:rsid w:val="00A63E36"/>
    <w:rsid w:val="00A6689B"/>
    <w:rsid w:val="00A67544"/>
    <w:rsid w:val="00A83641"/>
    <w:rsid w:val="00A8660F"/>
    <w:rsid w:val="00A92CF5"/>
    <w:rsid w:val="00AA4EE9"/>
    <w:rsid w:val="00AB03D5"/>
    <w:rsid w:val="00AB5F4C"/>
    <w:rsid w:val="00AB7244"/>
    <w:rsid w:val="00AC0F3B"/>
    <w:rsid w:val="00AD2C71"/>
    <w:rsid w:val="00AD2C96"/>
    <w:rsid w:val="00AD6E34"/>
    <w:rsid w:val="00AD7050"/>
    <w:rsid w:val="00AF5B5E"/>
    <w:rsid w:val="00AF5C93"/>
    <w:rsid w:val="00AF74B4"/>
    <w:rsid w:val="00B040D9"/>
    <w:rsid w:val="00B0640D"/>
    <w:rsid w:val="00B1478E"/>
    <w:rsid w:val="00B15A05"/>
    <w:rsid w:val="00B173D1"/>
    <w:rsid w:val="00B205C0"/>
    <w:rsid w:val="00B24C73"/>
    <w:rsid w:val="00B3574A"/>
    <w:rsid w:val="00B4038A"/>
    <w:rsid w:val="00B675E2"/>
    <w:rsid w:val="00B716A0"/>
    <w:rsid w:val="00B71F75"/>
    <w:rsid w:val="00B81DE6"/>
    <w:rsid w:val="00B837C8"/>
    <w:rsid w:val="00B87F66"/>
    <w:rsid w:val="00B944F2"/>
    <w:rsid w:val="00BA1E38"/>
    <w:rsid w:val="00BA22A7"/>
    <w:rsid w:val="00BA5DFC"/>
    <w:rsid w:val="00BA5FBF"/>
    <w:rsid w:val="00BB6E84"/>
    <w:rsid w:val="00BD0970"/>
    <w:rsid w:val="00BD569B"/>
    <w:rsid w:val="00BD6B8E"/>
    <w:rsid w:val="00BD6D40"/>
    <w:rsid w:val="00BD7779"/>
    <w:rsid w:val="00BE149A"/>
    <w:rsid w:val="00BE1A0F"/>
    <w:rsid w:val="00BE25F3"/>
    <w:rsid w:val="00BE336C"/>
    <w:rsid w:val="00BE4439"/>
    <w:rsid w:val="00BE4611"/>
    <w:rsid w:val="00BF3A31"/>
    <w:rsid w:val="00C01E46"/>
    <w:rsid w:val="00C13115"/>
    <w:rsid w:val="00C22C2B"/>
    <w:rsid w:val="00C2769E"/>
    <w:rsid w:val="00C33091"/>
    <w:rsid w:val="00C35BB5"/>
    <w:rsid w:val="00C3674F"/>
    <w:rsid w:val="00C426FF"/>
    <w:rsid w:val="00C43A0D"/>
    <w:rsid w:val="00C57856"/>
    <w:rsid w:val="00C60FB5"/>
    <w:rsid w:val="00C6126D"/>
    <w:rsid w:val="00C65DB3"/>
    <w:rsid w:val="00C66582"/>
    <w:rsid w:val="00C7184D"/>
    <w:rsid w:val="00C71AEE"/>
    <w:rsid w:val="00C74E05"/>
    <w:rsid w:val="00C771B3"/>
    <w:rsid w:val="00C80A18"/>
    <w:rsid w:val="00C83F62"/>
    <w:rsid w:val="00CA3E66"/>
    <w:rsid w:val="00CA7A6B"/>
    <w:rsid w:val="00CC0AE3"/>
    <w:rsid w:val="00CC42BD"/>
    <w:rsid w:val="00CC4B8C"/>
    <w:rsid w:val="00CF7A60"/>
    <w:rsid w:val="00D2691F"/>
    <w:rsid w:val="00D30F4F"/>
    <w:rsid w:val="00D40F78"/>
    <w:rsid w:val="00D50A73"/>
    <w:rsid w:val="00D51BF7"/>
    <w:rsid w:val="00D530A3"/>
    <w:rsid w:val="00D54A33"/>
    <w:rsid w:val="00D54FB4"/>
    <w:rsid w:val="00D610E2"/>
    <w:rsid w:val="00D6116E"/>
    <w:rsid w:val="00D61388"/>
    <w:rsid w:val="00D71767"/>
    <w:rsid w:val="00D75E68"/>
    <w:rsid w:val="00D80DB0"/>
    <w:rsid w:val="00D82F24"/>
    <w:rsid w:val="00D86316"/>
    <w:rsid w:val="00D9142D"/>
    <w:rsid w:val="00D9713F"/>
    <w:rsid w:val="00D9744D"/>
    <w:rsid w:val="00DA042D"/>
    <w:rsid w:val="00DA2662"/>
    <w:rsid w:val="00DA5104"/>
    <w:rsid w:val="00DB059A"/>
    <w:rsid w:val="00DB3D06"/>
    <w:rsid w:val="00DC18A6"/>
    <w:rsid w:val="00DC2F6D"/>
    <w:rsid w:val="00DD1DD2"/>
    <w:rsid w:val="00DD3967"/>
    <w:rsid w:val="00DD41D0"/>
    <w:rsid w:val="00DE54FD"/>
    <w:rsid w:val="00DF1194"/>
    <w:rsid w:val="00E0426E"/>
    <w:rsid w:val="00E073D1"/>
    <w:rsid w:val="00E17149"/>
    <w:rsid w:val="00E2290E"/>
    <w:rsid w:val="00E23411"/>
    <w:rsid w:val="00E3417C"/>
    <w:rsid w:val="00E41E49"/>
    <w:rsid w:val="00E50480"/>
    <w:rsid w:val="00E64D41"/>
    <w:rsid w:val="00E727CB"/>
    <w:rsid w:val="00E813E9"/>
    <w:rsid w:val="00EB144B"/>
    <w:rsid w:val="00EB1D48"/>
    <w:rsid w:val="00EB3EB2"/>
    <w:rsid w:val="00EB3F7A"/>
    <w:rsid w:val="00ED176A"/>
    <w:rsid w:val="00ED3A4F"/>
    <w:rsid w:val="00ED3D21"/>
    <w:rsid w:val="00ED792C"/>
    <w:rsid w:val="00EE57D0"/>
    <w:rsid w:val="00EE5B7C"/>
    <w:rsid w:val="00EE75E9"/>
    <w:rsid w:val="00EE7CA6"/>
    <w:rsid w:val="00EF2CB1"/>
    <w:rsid w:val="00EF7EF5"/>
    <w:rsid w:val="00F0407D"/>
    <w:rsid w:val="00F0659B"/>
    <w:rsid w:val="00F0662C"/>
    <w:rsid w:val="00F16EA7"/>
    <w:rsid w:val="00F20591"/>
    <w:rsid w:val="00F208F3"/>
    <w:rsid w:val="00F20E67"/>
    <w:rsid w:val="00F34FF3"/>
    <w:rsid w:val="00F40048"/>
    <w:rsid w:val="00F424D2"/>
    <w:rsid w:val="00F47CB2"/>
    <w:rsid w:val="00F542F2"/>
    <w:rsid w:val="00F56D02"/>
    <w:rsid w:val="00F610ED"/>
    <w:rsid w:val="00F61F3C"/>
    <w:rsid w:val="00F723A9"/>
    <w:rsid w:val="00F742E1"/>
    <w:rsid w:val="00F76A1B"/>
    <w:rsid w:val="00F775A6"/>
    <w:rsid w:val="00F8188A"/>
    <w:rsid w:val="00F831B8"/>
    <w:rsid w:val="00F84082"/>
    <w:rsid w:val="00F8551A"/>
    <w:rsid w:val="00F87D2B"/>
    <w:rsid w:val="00FB5307"/>
    <w:rsid w:val="00FB5689"/>
    <w:rsid w:val="00FC2CA7"/>
    <w:rsid w:val="00FC3F0A"/>
    <w:rsid w:val="00FD49EF"/>
    <w:rsid w:val="00FD7618"/>
    <w:rsid w:val="00FE1B53"/>
    <w:rsid w:val="00FE3E1D"/>
    <w:rsid w:val="00FE4506"/>
    <w:rsid w:val="00FF01A6"/>
    <w:rsid w:val="00FF05FA"/>
    <w:rsid w:val="02001241"/>
    <w:rsid w:val="0217E574"/>
    <w:rsid w:val="026465D5"/>
    <w:rsid w:val="031DF986"/>
    <w:rsid w:val="042B3277"/>
    <w:rsid w:val="048486B7"/>
    <w:rsid w:val="04B68ED2"/>
    <w:rsid w:val="062F1185"/>
    <w:rsid w:val="06DE69B9"/>
    <w:rsid w:val="072C549A"/>
    <w:rsid w:val="07CAE1E6"/>
    <w:rsid w:val="08369514"/>
    <w:rsid w:val="083D30C2"/>
    <w:rsid w:val="08648AF2"/>
    <w:rsid w:val="08A44C94"/>
    <w:rsid w:val="0AD62480"/>
    <w:rsid w:val="0B5B101A"/>
    <w:rsid w:val="0B73BA97"/>
    <w:rsid w:val="0BF9A4B9"/>
    <w:rsid w:val="0C51B7FA"/>
    <w:rsid w:val="0C852AAC"/>
    <w:rsid w:val="0CCFAEED"/>
    <w:rsid w:val="0CEE111A"/>
    <w:rsid w:val="0DEDC0BF"/>
    <w:rsid w:val="0F940B23"/>
    <w:rsid w:val="0FBCCB6E"/>
    <w:rsid w:val="10395FDA"/>
    <w:rsid w:val="10397C08"/>
    <w:rsid w:val="11443D54"/>
    <w:rsid w:val="11CDC74C"/>
    <w:rsid w:val="13DE5E0B"/>
    <w:rsid w:val="1562A826"/>
    <w:rsid w:val="15C5AE34"/>
    <w:rsid w:val="16E0D18C"/>
    <w:rsid w:val="170AC8FF"/>
    <w:rsid w:val="17439FC1"/>
    <w:rsid w:val="176AFEDC"/>
    <w:rsid w:val="17E59E17"/>
    <w:rsid w:val="1891ECC3"/>
    <w:rsid w:val="18FE4984"/>
    <w:rsid w:val="19094AB6"/>
    <w:rsid w:val="1922B082"/>
    <w:rsid w:val="193D2CC0"/>
    <w:rsid w:val="19A11634"/>
    <w:rsid w:val="1A46FA84"/>
    <w:rsid w:val="1A47CD75"/>
    <w:rsid w:val="1B80929D"/>
    <w:rsid w:val="1B83317A"/>
    <w:rsid w:val="1BBA6387"/>
    <w:rsid w:val="1BC6BAD4"/>
    <w:rsid w:val="1C079390"/>
    <w:rsid w:val="1C7F0B32"/>
    <w:rsid w:val="1C821C3D"/>
    <w:rsid w:val="1D6E4207"/>
    <w:rsid w:val="1D706BD2"/>
    <w:rsid w:val="1E11745C"/>
    <w:rsid w:val="1E7CECAE"/>
    <w:rsid w:val="1E9E360E"/>
    <w:rsid w:val="1EB20AFF"/>
    <w:rsid w:val="200E84CD"/>
    <w:rsid w:val="20221556"/>
    <w:rsid w:val="212A87E4"/>
    <w:rsid w:val="21802D41"/>
    <w:rsid w:val="22F5B7DF"/>
    <w:rsid w:val="231F1BB9"/>
    <w:rsid w:val="235294D9"/>
    <w:rsid w:val="236642F6"/>
    <w:rsid w:val="246353AA"/>
    <w:rsid w:val="2471D788"/>
    <w:rsid w:val="25F588AE"/>
    <w:rsid w:val="26893CD9"/>
    <w:rsid w:val="26A22CF9"/>
    <w:rsid w:val="26C7B97F"/>
    <w:rsid w:val="2830CBA1"/>
    <w:rsid w:val="298E5937"/>
    <w:rsid w:val="29C15963"/>
    <w:rsid w:val="2AA076DC"/>
    <w:rsid w:val="2B1D8F65"/>
    <w:rsid w:val="2B231DA5"/>
    <w:rsid w:val="2C0282D4"/>
    <w:rsid w:val="2C54CA99"/>
    <w:rsid w:val="2CD2F931"/>
    <w:rsid w:val="2D67A692"/>
    <w:rsid w:val="2E529896"/>
    <w:rsid w:val="2E697276"/>
    <w:rsid w:val="2E7BC3C0"/>
    <w:rsid w:val="2EEB6AD9"/>
    <w:rsid w:val="2F5F01C6"/>
    <w:rsid w:val="30058CC2"/>
    <w:rsid w:val="308C9BBB"/>
    <w:rsid w:val="30BBC10D"/>
    <w:rsid w:val="30BF6358"/>
    <w:rsid w:val="324B8143"/>
    <w:rsid w:val="328D9DA5"/>
    <w:rsid w:val="32979884"/>
    <w:rsid w:val="344BA22F"/>
    <w:rsid w:val="34627219"/>
    <w:rsid w:val="35841E49"/>
    <w:rsid w:val="386E9E56"/>
    <w:rsid w:val="39282035"/>
    <w:rsid w:val="3A1907EC"/>
    <w:rsid w:val="3BBC2D10"/>
    <w:rsid w:val="3BDD9913"/>
    <w:rsid w:val="3BDE995E"/>
    <w:rsid w:val="3C0E4DC5"/>
    <w:rsid w:val="3D6D9D64"/>
    <w:rsid w:val="3DBA180D"/>
    <w:rsid w:val="3DBC3D6B"/>
    <w:rsid w:val="3F47A6E5"/>
    <w:rsid w:val="3F52F3D3"/>
    <w:rsid w:val="3F9C4A01"/>
    <w:rsid w:val="409CD8EF"/>
    <w:rsid w:val="4119A426"/>
    <w:rsid w:val="415C5641"/>
    <w:rsid w:val="419A793E"/>
    <w:rsid w:val="428CF780"/>
    <w:rsid w:val="43780F2C"/>
    <w:rsid w:val="4388FD02"/>
    <w:rsid w:val="444B0F2C"/>
    <w:rsid w:val="4498FD78"/>
    <w:rsid w:val="44BAA53C"/>
    <w:rsid w:val="46929532"/>
    <w:rsid w:val="475718D6"/>
    <w:rsid w:val="48035739"/>
    <w:rsid w:val="48A5763C"/>
    <w:rsid w:val="4939EF3B"/>
    <w:rsid w:val="4A64CA14"/>
    <w:rsid w:val="4A80F356"/>
    <w:rsid w:val="4A81D35D"/>
    <w:rsid w:val="4A8A2138"/>
    <w:rsid w:val="4B43DAD6"/>
    <w:rsid w:val="4BBEC8E6"/>
    <w:rsid w:val="4BC83C92"/>
    <w:rsid w:val="4D6D67D3"/>
    <w:rsid w:val="4D70E533"/>
    <w:rsid w:val="4E24677F"/>
    <w:rsid w:val="4E6552C2"/>
    <w:rsid w:val="4ED20030"/>
    <w:rsid w:val="4F357A7A"/>
    <w:rsid w:val="4FB147F8"/>
    <w:rsid w:val="507603F5"/>
    <w:rsid w:val="51161F3D"/>
    <w:rsid w:val="512EE107"/>
    <w:rsid w:val="5181F6DF"/>
    <w:rsid w:val="5247944D"/>
    <w:rsid w:val="52E206AF"/>
    <w:rsid w:val="52FB9F3E"/>
    <w:rsid w:val="53000F11"/>
    <w:rsid w:val="54A20F5D"/>
    <w:rsid w:val="558AD62F"/>
    <w:rsid w:val="55A10FCE"/>
    <w:rsid w:val="55DFE3E8"/>
    <w:rsid w:val="56C6FBBE"/>
    <w:rsid w:val="56D86007"/>
    <w:rsid w:val="57014F9B"/>
    <w:rsid w:val="594B2A3A"/>
    <w:rsid w:val="59B10FE9"/>
    <w:rsid w:val="59DB099C"/>
    <w:rsid w:val="5C784FB5"/>
    <w:rsid w:val="5D87B4BF"/>
    <w:rsid w:val="5DCFF0F1"/>
    <w:rsid w:val="5DDB6173"/>
    <w:rsid w:val="605D30BC"/>
    <w:rsid w:val="60AC9CD3"/>
    <w:rsid w:val="6142BD1B"/>
    <w:rsid w:val="614CCBB2"/>
    <w:rsid w:val="61677926"/>
    <w:rsid w:val="61F58B7A"/>
    <w:rsid w:val="62A87B6E"/>
    <w:rsid w:val="62C2AA35"/>
    <w:rsid w:val="62F837F7"/>
    <w:rsid w:val="63257F81"/>
    <w:rsid w:val="6364872F"/>
    <w:rsid w:val="6391E4F4"/>
    <w:rsid w:val="63C9F8F4"/>
    <w:rsid w:val="63EA19C3"/>
    <w:rsid w:val="6505390B"/>
    <w:rsid w:val="65F33A76"/>
    <w:rsid w:val="660BC04C"/>
    <w:rsid w:val="66861BCF"/>
    <w:rsid w:val="668D4D1B"/>
    <w:rsid w:val="66C2BFEA"/>
    <w:rsid w:val="66C9676D"/>
    <w:rsid w:val="68325D6A"/>
    <w:rsid w:val="684C584E"/>
    <w:rsid w:val="68CA07AF"/>
    <w:rsid w:val="6984E6B3"/>
    <w:rsid w:val="69F2A5BA"/>
    <w:rsid w:val="6A48E89E"/>
    <w:rsid w:val="6A5B9F22"/>
    <w:rsid w:val="6A77BD79"/>
    <w:rsid w:val="6AABA046"/>
    <w:rsid w:val="6D02E720"/>
    <w:rsid w:val="6D9CFC12"/>
    <w:rsid w:val="6DD08660"/>
    <w:rsid w:val="6E381E11"/>
    <w:rsid w:val="6E9257C6"/>
    <w:rsid w:val="6EDE18D6"/>
    <w:rsid w:val="6F307DDA"/>
    <w:rsid w:val="6F776B90"/>
    <w:rsid w:val="71067138"/>
    <w:rsid w:val="712BED21"/>
    <w:rsid w:val="72F2603C"/>
    <w:rsid w:val="73A3F051"/>
    <w:rsid w:val="73B50491"/>
    <w:rsid w:val="74CE623A"/>
    <w:rsid w:val="74E04CAF"/>
    <w:rsid w:val="74FF4B08"/>
    <w:rsid w:val="75B77526"/>
    <w:rsid w:val="75E219C8"/>
    <w:rsid w:val="75EB0299"/>
    <w:rsid w:val="76468D89"/>
    <w:rsid w:val="7675F671"/>
    <w:rsid w:val="771B4998"/>
    <w:rsid w:val="773223A3"/>
    <w:rsid w:val="79B796D5"/>
    <w:rsid w:val="79C9A0CB"/>
    <w:rsid w:val="7A73B451"/>
    <w:rsid w:val="7CD339F5"/>
    <w:rsid w:val="7D4F3384"/>
    <w:rsid w:val="7EDD7AB5"/>
    <w:rsid w:val="7F117014"/>
    <w:rsid w:val="7F45829B"/>
    <w:rsid w:val="7FCC0AA0"/>
    <w:rsid w:val="7FC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B744"/>
  <w15:docId w15:val="{A8B87FBE-A5ED-47D2-A7FC-2C96C69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F9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pPr>
      <w:spacing w:line="180" w:lineRule="atLeast"/>
    </w:pPr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  <w:style w:type="paragraph" w:customStyle="1" w:styleId="Heading">
    <w:name w:val="Heading"/>
    <w:next w:val="Body"/>
    <w:pPr>
      <w:spacing w:line="360" w:lineRule="auto"/>
      <w:outlineLvl w:val="0"/>
    </w:pPr>
    <w:rPr>
      <w:rFonts w:ascii="Sennheiser Office" w:eastAsia="Sennheiser Office" w:hAnsi="Sennheiser Office" w:cs="Sennheiser Office"/>
      <w:b/>
      <w:bCs/>
      <w:color w:val="0095D5"/>
      <w:sz w:val="18"/>
      <w:szCs w:val="18"/>
      <w:u w:color="0095D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00"/>
      <w:u w:val="single" w:color="000000"/>
    </w:rPr>
  </w:style>
  <w:style w:type="paragraph" w:customStyle="1" w:styleId="About">
    <w:name w:val="About"/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Hyperlink0"/>
    <w:rPr>
      <w:outline w:val="0"/>
      <w:color w:val="0095D5"/>
      <w:u w:val="none" w:color="0095D5"/>
    </w:rPr>
  </w:style>
  <w:style w:type="paragraph" w:customStyle="1" w:styleId="Contact">
    <w:name w:val="Contact"/>
    <w:pPr>
      <w:tabs>
        <w:tab w:val="left" w:pos="4111"/>
      </w:tabs>
      <w:spacing w:line="210" w:lineRule="atLeast"/>
    </w:pPr>
    <w:rPr>
      <w:rFonts w:ascii="Sennheiser Office" w:eastAsia="Sennheiser Office" w:hAnsi="Sennheiser Office" w:cs="Sennheiser Office"/>
      <w:color w:val="000000"/>
      <w:sz w:val="15"/>
      <w:szCs w:val="15"/>
      <w:u w:color="000000"/>
      <w:lang w:val="en-US"/>
    </w:rPr>
  </w:style>
  <w:style w:type="paragraph" w:styleId="Revision">
    <w:name w:val="Revision"/>
    <w:hidden/>
    <w:uiPriority w:val="99"/>
    <w:semiHidden/>
    <w:rsid w:val="00184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E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8E2866"/>
  </w:style>
  <w:style w:type="character" w:customStyle="1" w:styleId="normaltextrun">
    <w:name w:val="normaltextrun"/>
    <w:basedOn w:val="DefaultParagraphFont"/>
    <w:rsid w:val="008E2866"/>
  </w:style>
  <w:style w:type="character" w:styleId="UnresolvedMention">
    <w:name w:val="Unresolved Mention"/>
    <w:basedOn w:val="DefaultParagraphFont"/>
    <w:uiPriority w:val="99"/>
    <w:semiHidden/>
    <w:unhideWhenUsed/>
    <w:rsid w:val="00090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E69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E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E66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28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716A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0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</w:pPr>
    <w:rPr>
      <w:rFonts w:asciiTheme="minorHAnsi" w:eastAsiaTheme="minorHAnsi" w:hAnsiTheme="minorHAnsi" w:cstheme="minorBidi"/>
      <w:sz w:val="18"/>
      <w:szCs w:val="2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9C606A"/>
    <w:pPr>
      <w:spacing w:after="200"/>
    </w:pPr>
    <w:rPr>
      <w:i/>
      <w:iCs/>
      <w:color w:val="A7A7A7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DCA"/>
    <w:rPr>
      <w:rFonts w:asciiTheme="majorHAnsi" w:eastAsiaTheme="majorEastAsia" w:hAnsiTheme="majorHAnsi" w:cstheme="majorBidi"/>
      <w:color w:val="006F9F" w:themeColor="accent1" w:themeShade="BF"/>
      <w:sz w:val="26"/>
      <w:szCs w:val="2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94448"/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character" w:customStyle="1" w:styleId="FooterChar">
    <w:name w:val="Footer Char"/>
    <w:basedOn w:val="DefaultParagraphFont"/>
    <w:link w:val="Footer"/>
    <w:rsid w:val="00894448"/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Kirsten.spruch@sennheiser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la.kohan@sennheise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nheiser.com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sennheiser-hearing.com" TargetMode="External"/><Relationship Id="rId23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nnheiser.com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21C8A722B11469633187C8A29FA86" ma:contentTypeVersion="20" ma:contentTypeDescription="Create a new document." ma:contentTypeScope="" ma:versionID="7eb98b2cfb635984cc0218a4f86a362a">
  <xsd:schema xmlns:xsd="http://www.w3.org/2001/XMLSchema" xmlns:xs="http://www.w3.org/2001/XMLSchema" xmlns:p="http://schemas.microsoft.com/office/2006/metadata/properties" xmlns:ns2="538d1026-59ad-4674-bfbc-edcf8c7c444f" xmlns:ns3="02edf36b-f29e-4ed5-91e2-6b7d03b72559" targetNamespace="http://schemas.microsoft.com/office/2006/metadata/properties" ma:root="true" ma:fieldsID="da625c3c7ccc601b189729d18ad395c5" ns2:_="" ns3:_="">
    <xsd:import namespace="538d1026-59ad-4674-bfbc-edcf8c7c444f"/>
    <xsd:import namespace="02edf36b-f29e-4ed5-91e2-6b7d03b72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d1026-59ad-4674-bfbc-edcf8c7c4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df36b-f29e-4ed5-91e2-6b7d03b72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b5058a-bca0-49ce-b8ed-989b73e2c2bb}" ma:internalName="TaxCatchAll" ma:showField="CatchAllData" ma:web="02edf36b-f29e-4ed5-91e2-6b7d03b72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df36b-f29e-4ed5-91e2-6b7d03b72559" xsi:nil="true"/>
    <lcf76f155ced4ddcb4097134ff3c332f xmlns="538d1026-59ad-4674-bfbc-edcf8c7c444f">
      <Terms xmlns="http://schemas.microsoft.com/office/infopath/2007/PartnerControls"/>
    </lcf76f155ced4ddcb4097134ff3c332f>
    <Link xmlns="538d1026-59ad-4674-bfbc-edcf8c7c444f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2A06FBC1-3B74-4FC4-BAED-7C6BE408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1026-59ad-4674-bfbc-edcf8c7c444f"/>
    <ds:schemaRef ds:uri="02edf36b-f29e-4ed5-91e2-6b7d03b72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E04F4-8191-46D5-889D-5EAD93D53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600BA-3859-4964-AA88-80E8808773DC}">
  <ds:schemaRefs>
    <ds:schemaRef ds:uri="http://schemas.microsoft.com/office/2006/metadata/properties"/>
    <ds:schemaRef ds:uri="http://schemas.microsoft.com/office/infopath/2007/PartnerControls"/>
    <ds:schemaRef ds:uri="02edf36b-f29e-4ed5-91e2-6b7d03b72559"/>
    <ds:schemaRef ds:uri="538d1026-59ad-4674-bfbc-edcf8c7c4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Links>
    <vt:vector size="30" baseType="variant">
      <vt:variant>
        <vt:i4>2228302</vt:i4>
      </vt:variant>
      <vt:variant>
        <vt:i4>12</vt:i4>
      </vt:variant>
      <vt:variant>
        <vt:i4>0</vt:i4>
      </vt:variant>
      <vt:variant>
        <vt:i4>5</vt:i4>
      </vt:variant>
      <vt:variant>
        <vt:lpwstr>mailto:Kirsten.spruch@sennheiser.com</vt:lpwstr>
      </vt:variant>
      <vt:variant>
        <vt:lpwstr/>
      </vt:variant>
      <vt:variant>
        <vt:i4>6291482</vt:i4>
      </vt:variant>
      <vt:variant>
        <vt:i4>9</vt:i4>
      </vt:variant>
      <vt:variant>
        <vt:i4>0</vt:i4>
      </vt:variant>
      <vt:variant>
        <vt:i4>5</vt:i4>
      </vt:variant>
      <vt:variant>
        <vt:lpwstr>mailto:daniella.kohan@sennheiser.com</vt:lpwstr>
      </vt:variant>
      <vt:variant>
        <vt:lpwstr/>
      </vt:variant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http://www.sennheiser-hearing.com/</vt:lpwstr>
      </vt:variant>
      <vt:variant>
        <vt:lpwstr/>
      </vt:variant>
      <vt:variant>
        <vt:i4>3932209</vt:i4>
      </vt:variant>
      <vt:variant>
        <vt:i4>3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Smee</dc:creator>
  <cp:keywords/>
  <cp:lastModifiedBy>Chloe Hildeman</cp:lastModifiedBy>
  <cp:revision>3</cp:revision>
  <cp:lastPrinted>2025-06-06T21:31:00Z</cp:lastPrinted>
  <dcterms:created xsi:type="dcterms:W3CDTF">2025-06-06T21:31:00Z</dcterms:created>
  <dcterms:modified xsi:type="dcterms:W3CDTF">2025-06-06T21:32:00Z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0x01010053721C8A722B11469633187C8A29FA86</vt:lpwstr>
  </property>
</Properties>
</file>